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color w:val="000000"/>
          <w:sz w:val="27"/>
          <w:szCs w:val="27"/>
          <w:lang w:eastAsia="pl-PL"/>
        </w:rPr>
        <w:t>Ogłoszenie nr 549370-N-2018 z dnia 2018-04-23 r.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jc w:val="center"/>
        <w:rPr>
          <w:rFonts w:ascii="Times New Roman" w:eastAsia="Times New Roman" w:hAnsi="Times New Roman" w:cs="Times New Roman"/>
          <w:b/>
          <w:bCs/>
          <w:color w:val="000000"/>
          <w:sz w:val="27"/>
          <w:szCs w:val="27"/>
          <w:lang w:eastAsia="pl-PL"/>
        </w:rPr>
      </w:pPr>
      <w:r w:rsidRPr="00C945B2">
        <w:rPr>
          <w:rFonts w:ascii="Times New Roman" w:eastAsia="Times New Roman" w:hAnsi="Times New Roman" w:cs="Times New Roman"/>
          <w:b/>
          <w:bCs/>
          <w:color w:val="000000"/>
          <w:sz w:val="27"/>
          <w:szCs w:val="27"/>
          <w:lang w:eastAsia="pl-PL"/>
        </w:rPr>
        <w:t>Gmina Dzikowiec: Budowa klubu dziecięcego w Lipnicy</w:t>
      </w:r>
      <w:r w:rsidRPr="00C945B2">
        <w:rPr>
          <w:rFonts w:ascii="Times New Roman" w:eastAsia="Times New Roman" w:hAnsi="Times New Roman" w:cs="Times New Roman"/>
          <w:b/>
          <w:bCs/>
          <w:color w:val="000000"/>
          <w:sz w:val="27"/>
          <w:szCs w:val="27"/>
          <w:lang w:eastAsia="pl-PL"/>
        </w:rPr>
        <w:br/>
        <w:t>OGŁOSZENIE O ZAMÓWIENIU - Roboty budowlane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Zamieszczanie ogłoszenia:</w:t>
      </w:r>
      <w:r w:rsidRPr="00C945B2">
        <w:rPr>
          <w:rFonts w:ascii="Times New Roman" w:eastAsia="Times New Roman" w:hAnsi="Times New Roman" w:cs="Times New Roman"/>
          <w:color w:val="000000"/>
          <w:sz w:val="27"/>
          <w:szCs w:val="27"/>
          <w:lang w:eastAsia="pl-PL"/>
        </w:rPr>
        <w:t> Zamieszczanie obowiązkowe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Ogłoszenie dotyczy:</w:t>
      </w:r>
      <w:r w:rsidRPr="00C945B2">
        <w:rPr>
          <w:rFonts w:ascii="Times New Roman" w:eastAsia="Times New Roman" w:hAnsi="Times New Roman" w:cs="Times New Roman"/>
          <w:color w:val="000000"/>
          <w:sz w:val="27"/>
          <w:szCs w:val="27"/>
          <w:lang w:eastAsia="pl-PL"/>
        </w:rPr>
        <w:t> Zamówienia publicznego</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 xml:space="preserve">Zamówienie dotyczy projektu lub programu współfinansowanego ze środków </w:t>
      </w:r>
      <w:bookmarkStart w:id="0" w:name="_GoBack"/>
      <w:bookmarkEnd w:id="0"/>
      <w:r w:rsidRPr="00C945B2">
        <w:rPr>
          <w:rFonts w:ascii="Times New Roman" w:eastAsia="Times New Roman" w:hAnsi="Times New Roman" w:cs="Times New Roman"/>
          <w:b/>
          <w:bCs/>
          <w:color w:val="000000"/>
          <w:sz w:val="27"/>
          <w:szCs w:val="27"/>
          <w:lang w:eastAsia="pl-PL"/>
        </w:rPr>
        <w:t>Unii Europejskiej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Nazwa projektu lub programu</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b/>
          <w:bCs/>
          <w:color w:val="000000"/>
          <w:sz w:val="36"/>
          <w:szCs w:val="36"/>
          <w:lang w:eastAsia="pl-PL"/>
        </w:rPr>
      </w:pPr>
      <w:r w:rsidRPr="00C945B2">
        <w:rPr>
          <w:rFonts w:ascii="Times New Roman" w:eastAsia="Times New Roman" w:hAnsi="Times New Roman" w:cs="Times New Roman"/>
          <w:b/>
          <w:bCs/>
          <w:color w:val="000000"/>
          <w:sz w:val="36"/>
          <w:szCs w:val="36"/>
          <w:u w:val="single"/>
          <w:lang w:eastAsia="pl-PL"/>
        </w:rPr>
        <w:t>SEKCJA I: ZAMAWIAJĄCY</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Postępowanie przeprowadza centralny zamawiający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Postępowanie jest przeprowadzane wspólnie przez zamawiających</w:t>
      </w:r>
      <w:r w:rsidRPr="00C945B2">
        <w:rPr>
          <w:rFonts w:ascii="Times New Roman" w:eastAsia="Times New Roman" w:hAnsi="Times New Roman" w:cs="Times New Roman"/>
          <w:color w:val="000000"/>
          <w:sz w:val="27"/>
          <w:szCs w:val="27"/>
          <w:lang w:eastAsia="pl-PL"/>
        </w:rPr>
        <w:t>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Informacje dodatkowe:</w:t>
      </w:r>
      <w:r w:rsidRPr="00C945B2">
        <w:rPr>
          <w:rFonts w:ascii="Times New Roman" w:eastAsia="Times New Roman" w:hAnsi="Times New Roman" w:cs="Times New Roman"/>
          <w:color w:val="000000"/>
          <w:sz w:val="27"/>
          <w:szCs w:val="27"/>
          <w:lang w:eastAsia="pl-PL"/>
        </w:rPr>
        <w:t>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 1) NAZWA I ADRES: </w:t>
      </w:r>
      <w:r w:rsidRPr="00C945B2">
        <w:rPr>
          <w:rFonts w:ascii="Times New Roman" w:eastAsia="Times New Roman" w:hAnsi="Times New Roman" w:cs="Times New Roman"/>
          <w:color w:val="000000"/>
          <w:sz w:val="27"/>
          <w:szCs w:val="27"/>
          <w:lang w:eastAsia="pl-PL"/>
        </w:rPr>
        <w:t>Gmina Dzikowiec, krajowy numer identyfikacyjny 69058169500000, ul. ul. Dworska  62 , 36122   Dzikowiec, woj. podkarpackie, państwo Polska, tel. 0-17 7442109, e-mail jtecza@vp.pl, faks 0-17 2274508. </w:t>
      </w:r>
      <w:r w:rsidRPr="00C945B2">
        <w:rPr>
          <w:rFonts w:ascii="Times New Roman" w:eastAsia="Times New Roman" w:hAnsi="Times New Roman" w:cs="Times New Roman"/>
          <w:color w:val="000000"/>
          <w:sz w:val="27"/>
          <w:szCs w:val="27"/>
          <w:lang w:eastAsia="pl-PL"/>
        </w:rPr>
        <w:br/>
        <w:t>Adres strony internetowej (URL): www.gminadzikowiec.pl </w:t>
      </w:r>
      <w:r w:rsidRPr="00C945B2">
        <w:rPr>
          <w:rFonts w:ascii="Times New Roman" w:eastAsia="Times New Roman" w:hAnsi="Times New Roman" w:cs="Times New Roman"/>
          <w:color w:val="000000"/>
          <w:sz w:val="27"/>
          <w:szCs w:val="27"/>
          <w:lang w:eastAsia="pl-PL"/>
        </w:rPr>
        <w:br/>
        <w:t>Adres profilu nabywcy: </w:t>
      </w:r>
      <w:r w:rsidRPr="00C945B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 www.gminadzikowiec.pl</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 2) RODZAJ ZAMAWIAJĄCEGO: </w:t>
      </w:r>
      <w:r w:rsidRPr="00C945B2">
        <w:rPr>
          <w:rFonts w:ascii="Times New Roman" w:eastAsia="Times New Roman" w:hAnsi="Times New Roman" w:cs="Times New Roman"/>
          <w:color w:val="000000"/>
          <w:sz w:val="27"/>
          <w:szCs w:val="27"/>
          <w:lang w:eastAsia="pl-PL"/>
        </w:rPr>
        <w:t>Administracja samorządowa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I.3) WSPÓLNE UDZIELANIE ZAMÓWIENIA </w:t>
      </w:r>
      <w:r w:rsidRPr="00C945B2">
        <w:rPr>
          <w:rFonts w:ascii="Times New Roman" w:eastAsia="Times New Roman" w:hAnsi="Times New Roman" w:cs="Times New Roman"/>
          <w:b/>
          <w:bCs/>
          <w:i/>
          <w:iCs/>
          <w:color w:val="000000"/>
          <w:sz w:val="27"/>
          <w:szCs w:val="27"/>
          <w:lang w:eastAsia="pl-PL"/>
        </w:rPr>
        <w:t>(jeżeli dotyczy)</w:t>
      </w:r>
      <w:r w:rsidRPr="00C945B2">
        <w:rPr>
          <w:rFonts w:ascii="Times New Roman" w:eastAsia="Times New Roman" w:hAnsi="Times New Roman" w:cs="Times New Roman"/>
          <w:b/>
          <w:bCs/>
          <w:color w:val="000000"/>
          <w:sz w:val="27"/>
          <w:szCs w:val="27"/>
          <w:lang w:eastAsia="pl-PL"/>
        </w:rPr>
        <w:t>:</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C945B2">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I.4) KOMUNIKACJA: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Tak </w:t>
      </w:r>
      <w:r w:rsidRPr="00C945B2">
        <w:rPr>
          <w:rFonts w:ascii="Times New Roman" w:eastAsia="Times New Roman" w:hAnsi="Times New Roman" w:cs="Times New Roman"/>
          <w:color w:val="000000"/>
          <w:sz w:val="27"/>
          <w:szCs w:val="27"/>
          <w:lang w:eastAsia="pl-PL"/>
        </w:rPr>
        <w:br/>
        <w:t>www.gminadzikowiec.pl</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Tak </w:t>
      </w:r>
      <w:r w:rsidRPr="00C945B2">
        <w:rPr>
          <w:rFonts w:ascii="Times New Roman" w:eastAsia="Times New Roman" w:hAnsi="Times New Roman" w:cs="Times New Roman"/>
          <w:color w:val="000000"/>
          <w:sz w:val="27"/>
          <w:szCs w:val="27"/>
          <w:lang w:eastAsia="pl-PL"/>
        </w:rPr>
        <w:br/>
        <w:t>www.gminadzikowiec.pl</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Elektronicznie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 </w:t>
      </w:r>
      <w:r w:rsidRPr="00C945B2">
        <w:rPr>
          <w:rFonts w:ascii="Times New Roman" w:eastAsia="Times New Roman" w:hAnsi="Times New Roman" w:cs="Times New Roman"/>
          <w:color w:val="000000"/>
          <w:sz w:val="27"/>
          <w:szCs w:val="27"/>
          <w:lang w:eastAsia="pl-PL"/>
        </w:rPr>
        <w:br/>
        <w:t>adres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lastRenderedPageBreak/>
        <w:t>Nie </w:t>
      </w:r>
      <w:r w:rsidRPr="00C945B2">
        <w:rPr>
          <w:rFonts w:ascii="Times New Roman" w:eastAsia="Times New Roman" w:hAnsi="Times New Roman" w:cs="Times New Roman"/>
          <w:color w:val="000000"/>
          <w:sz w:val="27"/>
          <w:szCs w:val="27"/>
          <w:lang w:eastAsia="pl-PL"/>
        </w:rPr>
        <w:br/>
        <w:t>Inny sposób: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Tak </w:t>
      </w:r>
      <w:r w:rsidRPr="00C945B2">
        <w:rPr>
          <w:rFonts w:ascii="Times New Roman" w:eastAsia="Times New Roman" w:hAnsi="Times New Roman" w:cs="Times New Roman"/>
          <w:color w:val="000000"/>
          <w:sz w:val="27"/>
          <w:szCs w:val="27"/>
          <w:lang w:eastAsia="pl-PL"/>
        </w:rPr>
        <w:br/>
        <w:t>Inny sposób: </w:t>
      </w:r>
      <w:r w:rsidRPr="00C945B2">
        <w:rPr>
          <w:rFonts w:ascii="Times New Roman" w:eastAsia="Times New Roman" w:hAnsi="Times New Roman" w:cs="Times New Roman"/>
          <w:color w:val="000000"/>
          <w:sz w:val="27"/>
          <w:szCs w:val="27"/>
          <w:lang w:eastAsia="pl-PL"/>
        </w:rPr>
        <w:br/>
        <w:t>TAK Oferta winna być dostarczona w formie pisemnej osobiście lub za pomocą posłańca lub operatora pocztowego. </w:t>
      </w:r>
      <w:r w:rsidRPr="00C945B2">
        <w:rPr>
          <w:rFonts w:ascii="Times New Roman" w:eastAsia="Times New Roman" w:hAnsi="Times New Roman" w:cs="Times New Roman"/>
          <w:color w:val="000000"/>
          <w:sz w:val="27"/>
          <w:szCs w:val="27"/>
          <w:lang w:eastAsia="pl-PL"/>
        </w:rPr>
        <w:br/>
        <w:t>Adres: </w:t>
      </w:r>
      <w:r w:rsidRPr="00C945B2">
        <w:rPr>
          <w:rFonts w:ascii="Times New Roman" w:eastAsia="Times New Roman" w:hAnsi="Times New Roman" w:cs="Times New Roman"/>
          <w:color w:val="000000"/>
          <w:sz w:val="27"/>
          <w:szCs w:val="27"/>
          <w:lang w:eastAsia="pl-PL"/>
        </w:rPr>
        <w:br/>
        <w:t>Urząd Gminy Dzikowiec, ul. Dworska 62, 36-122 Dzikowiec , sekretariat pokój nr 11</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 </w:t>
      </w:r>
      <w:r w:rsidRPr="00C945B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b/>
          <w:bCs/>
          <w:color w:val="000000"/>
          <w:sz w:val="36"/>
          <w:szCs w:val="36"/>
          <w:lang w:eastAsia="pl-PL"/>
        </w:rPr>
      </w:pPr>
      <w:r w:rsidRPr="00C945B2">
        <w:rPr>
          <w:rFonts w:ascii="Times New Roman" w:eastAsia="Times New Roman" w:hAnsi="Times New Roman" w:cs="Times New Roman"/>
          <w:b/>
          <w:bCs/>
          <w:color w:val="000000"/>
          <w:sz w:val="36"/>
          <w:szCs w:val="36"/>
          <w:u w:val="single"/>
          <w:lang w:eastAsia="pl-PL"/>
        </w:rPr>
        <w:t>SEKCJA II: PRZEDMIOT ZAMÓWIENIA</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II.1) Nazwa nadana zamówieniu przez zamawiającego: </w:t>
      </w:r>
      <w:r w:rsidRPr="00C945B2">
        <w:rPr>
          <w:rFonts w:ascii="Times New Roman" w:eastAsia="Times New Roman" w:hAnsi="Times New Roman" w:cs="Times New Roman"/>
          <w:color w:val="000000"/>
          <w:sz w:val="27"/>
          <w:szCs w:val="27"/>
          <w:lang w:eastAsia="pl-PL"/>
        </w:rPr>
        <w:t>Budowa klubu dziecięcego w Lipnicy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Numer referencyjny: </w:t>
      </w:r>
      <w:r w:rsidRPr="00C945B2">
        <w:rPr>
          <w:rFonts w:ascii="Times New Roman" w:eastAsia="Times New Roman" w:hAnsi="Times New Roman" w:cs="Times New Roman"/>
          <w:color w:val="000000"/>
          <w:sz w:val="27"/>
          <w:szCs w:val="27"/>
          <w:lang w:eastAsia="pl-PL"/>
        </w:rPr>
        <w:t>ZP.271.3.2018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945B2" w:rsidRPr="00C945B2" w:rsidRDefault="00C945B2" w:rsidP="00C945B2">
      <w:pPr>
        <w:spacing w:after="0" w:line="450" w:lineRule="atLeast"/>
        <w:jc w:val="both"/>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II.2) Rodzaj zamówienia: </w:t>
      </w:r>
      <w:r w:rsidRPr="00C945B2">
        <w:rPr>
          <w:rFonts w:ascii="Times New Roman" w:eastAsia="Times New Roman" w:hAnsi="Times New Roman" w:cs="Times New Roman"/>
          <w:color w:val="000000"/>
          <w:sz w:val="27"/>
          <w:szCs w:val="27"/>
          <w:lang w:eastAsia="pl-PL"/>
        </w:rPr>
        <w:t>Roboty budowlane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II.3) Informacja o możliwości składania ofert częściowych</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Zamówienie podzielone jest na części: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lastRenderedPageBreak/>
        <w:t>Nie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II.4) Krótki opis przedmiotu zamówienia </w:t>
      </w:r>
      <w:r w:rsidRPr="00C945B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945B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945B2">
        <w:rPr>
          <w:rFonts w:ascii="Times New Roman" w:eastAsia="Times New Roman" w:hAnsi="Times New Roman" w:cs="Times New Roman"/>
          <w:color w:val="000000"/>
          <w:sz w:val="27"/>
          <w:szCs w:val="27"/>
          <w:lang w:eastAsia="pl-PL"/>
        </w:rPr>
        <w:t>3. OPIS PRZEDMIOTU ZAMÓWIENIA: 3.1. Przedmiotem zamówienia jest budowa usługowego budynku wielofunkcyjnego z przeznaczeniem na klub dziecięcy i oddział przedszkolny z instalacjami wewnętrznymi oraz przyłączem wody i kanalizacji sanitarnej w Lipnicy. 3.2. Zakres rzeczowy: 1. Rozbiórka budynku gminnego w Lipnicy. Budynek gminny w całości do rozbiórki. Budynek wykonany w technologii murowanej. Ściany z pustaków. Strop drewniany belkowy. Dach dwuspadowy kryty dachówka cementową. Więźba konstrukcji krokwiowej. Fundamenty wykonane z pustaków betonowych. Budynek nie używany. 2. Budowa usługowego budynku wielofunkcyjnego z przeznaczeniem za klub dziecięcy i oddział przedszkolny z instalacjami wewnętrznymi oraz przyłączem wody i kanalizacji sanitarnej w Lipnicy. Budynek wolnostojący parterowy z poddaszem nieużytkowym, z dachem wielospadowym, krytym blachodachówką. Budynek wykonany w technologii tradycyjnej, ściany murowane, dach konstrukcji drewnianej.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lastRenderedPageBreak/>
        <w:t>II.5) Główny kod CPV: </w:t>
      </w:r>
      <w:r w:rsidRPr="00C945B2">
        <w:rPr>
          <w:rFonts w:ascii="Times New Roman" w:eastAsia="Times New Roman" w:hAnsi="Times New Roman" w:cs="Times New Roman"/>
          <w:color w:val="000000"/>
          <w:sz w:val="27"/>
          <w:szCs w:val="27"/>
          <w:lang w:eastAsia="pl-PL"/>
        </w:rPr>
        <w:t>45111200-0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Dodatkowe kody CPV:</w:t>
      </w:r>
      <w:r w:rsidRPr="00C945B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Kod CPV</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45262300-4</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45453000-7</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45432111-5</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45131000-7</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45421000-4</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45442110-1</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45262400-5</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45261300-7</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45311000-0</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45310000-3</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45315600-4</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45312310-3</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45231300-8</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45232410-9</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45330000-9</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45331100-7</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45332400-7</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45111100-9</w:t>
            </w:r>
          </w:p>
        </w:tc>
      </w:tr>
    </w:tbl>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II.6) Całkowita wartość zamówienia </w:t>
      </w:r>
      <w:r w:rsidRPr="00C945B2">
        <w:rPr>
          <w:rFonts w:ascii="Times New Roman" w:eastAsia="Times New Roman" w:hAnsi="Times New Roman" w:cs="Times New Roman"/>
          <w:i/>
          <w:iCs/>
          <w:color w:val="000000"/>
          <w:sz w:val="27"/>
          <w:szCs w:val="27"/>
          <w:lang w:eastAsia="pl-PL"/>
        </w:rPr>
        <w:t>(jeżeli zamawiający podaje informacje o wartości zamówienia)</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Wartość bez VAT: </w:t>
      </w:r>
      <w:r w:rsidRPr="00C945B2">
        <w:rPr>
          <w:rFonts w:ascii="Times New Roman" w:eastAsia="Times New Roman" w:hAnsi="Times New Roman" w:cs="Times New Roman"/>
          <w:color w:val="000000"/>
          <w:sz w:val="27"/>
          <w:szCs w:val="27"/>
          <w:lang w:eastAsia="pl-PL"/>
        </w:rPr>
        <w:br/>
        <w:t>Waluta: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945B2">
        <w:rPr>
          <w:rFonts w:ascii="Times New Roman" w:eastAsia="Times New Roman" w:hAnsi="Times New Roman" w:cs="Times New Roman"/>
          <w:b/>
          <w:bCs/>
          <w:color w:val="000000"/>
          <w:sz w:val="27"/>
          <w:szCs w:val="27"/>
          <w:lang w:eastAsia="pl-PL"/>
        </w:rPr>
        <w:t>Pzp</w:t>
      </w:r>
      <w:proofErr w:type="spellEnd"/>
      <w:r w:rsidRPr="00C945B2">
        <w:rPr>
          <w:rFonts w:ascii="Times New Roman" w:eastAsia="Times New Roman" w:hAnsi="Times New Roman" w:cs="Times New Roman"/>
          <w:b/>
          <w:bCs/>
          <w:color w:val="000000"/>
          <w:sz w:val="27"/>
          <w:szCs w:val="27"/>
          <w:lang w:eastAsia="pl-PL"/>
        </w:rPr>
        <w:t>: </w:t>
      </w:r>
      <w:r w:rsidRPr="00C945B2">
        <w:rPr>
          <w:rFonts w:ascii="Times New Roman" w:eastAsia="Times New Roman" w:hAnsi="Times New Roman" w:cs="Times New Roman"/>
          <w:color w:val="000000"/>
          <w:sz w:val="27"/>
          <w:szCs w:val="27"/>
          <w:lang w:eastAsia="pl-PL"/>
        </w:rPr>
        <w:t>Nie </w:t>
      </w:r>
      <w:r w:rsidRPr="00C945B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C945B2">
        <w:rPr>
          <w:rFonts w:ascii="Times New Roman" w:eastAsia="Times New Roman" w:hAnsi="Times New Roman" w:cs="Times New Roman"/>
          <w:color w:val="000000"/>
          <w:sz w:val="27"/>
          <w:szCs w:val="27"/>
          <w:lang w:eastAsia="pl-PL"/>
        </w:rPr>
        <w:lastRenderedPageBreak/>
        <w:t xml:space="preserve">pkt 3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miesiącach:   </w:t>
      </w:r>
      <w:r w:rsidRPr="00C945B2">
        <w:rPr>
          <w:rFonts w:ascii="Times New Roman" w:eastAsia="Times New Roman" w:hAnsi="Times New Roman" w:cs="Times New Roman"/>
          <w:i/>
          <w:iCs/>
          <w:color w:val="000000"/>
          <w:sz w:val="27"/>
          <w:szCs w:val="27"/>
          <w:lang w:eastAsia="pl-PL"/>
        </w:rPr>
        <w:t> lub </w:t>
      </w:r>
      <w:r w:rsidRPr="00C945B2">
        <w:rPr>
          <w:rFonts w:ascii="Times New Roman" w:eastAsia="Times New Roman" w:hAnsi="Times New Roman" w:cs="Times New Roman"/>
          <w:b/>
          <w:bCs/>
          <w:color w:val="000000"/>
          <w:sz w:val="27"/>
          <w:szCs w:val="27"/>
          <w:lang w:eastAsia="pl-PL"/>
        </w:rPr>
        <w:t>dniach:</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i/>
          <w:iCs/>
          <w:color w:val="000000"/>
          <w:sz w:val="27"/>
          <w:szCs w:val="27"/>
          <w:lang w:eastAsia="pl-PL"/>
        </w:rPr>
        <w:t>lub</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data rozpoczęcia: </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i/>
          <w:iCs/>
          <w:color w:val="000000"/>
          <w:sz w:val="27"/>
          <w:szCs w:val="27"/>
          <w:lang w:eastAsia="pl-PL"/>
        </w:rPr>
        <w:t> lub </w:t>
      </w:r>
      <w:r w:rsidRPr="00C945B2">
        <w:rPr>
          <w:rFonts w:ascii="Times New Roman" w:eastAsia="Times New Roman" w:hAnsi="Times New Roman" w:cs="Times New Roman"/>
          <w:b/>
          <w:bCs/>
          <w:color w:val="000000"/>
          <w:sz w:val="27"/>
          <w:szCs w:val="27"/>
          <w:lang w:eastAsia="pl-PL"/>
        </w:rPr>
        <w:t>zakończenia: </w:t>
      </w:r>
      <w:r w:rsidRPr="00C945B2">
        <w:rPr>
          <w:rFonts w:ascii="Times New Roman" w:eastAsia="Times New Roman" w:hAnsi="Times New Roman" w:cs="Times New Roman"/>
          <w:color w:val="000000"/>
          <w:sz w:val="27"/>
          <w:szCs w:val="27"/>
          <w:lang w:eastAsia="pl-PL"/>
        </w:rPr>
        <w:t>2018-11-15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II.9) Informacje dodatkowe:</w:t>
      </w:r>
    </w:p>
    <w:p w:rsidR="00C945B2" w:rsidRPr="00C945B2" w:rsidRDefault="00C945B2" w:rsidP="00C945B2">
      <w:pPr>
        <w:spacing w:after="0" w:line="450" w:lineRule="atLeast"/>
        <w:rPr>
          <w:rFonts w:ascii="Times New Roman" w:eastAsia="Times New Roman" w:hAnsi="Times New Roman" w:cs="Times New Roman"/>
          <w:b/>
          <w:bCs/>
          <w:color w:val="000000"/>
          <w:sz w:val="36"/>
          <w:szCs w:val="36"/>
          <w:lang w:eastAsia="pl-PL"/>
        </w:rPr>
      </w:pPr>
      <w:r w:rsidRPr="00C945B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III.1) WARUNKI UDZIAŁU W POSTĘPOWANIU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Określenie warunków: Zamawiający nie określa warunku w tym zakresie. Zamawiający dokona oceny spełnienia warunków udziału w postępowaniu w tym zakresie na podstawie oświadczenia wstępnie potwierdzającego, że Wykonawca nie podlega wykluczeniu oraz spełnia warunki udziału w postepowaniu. </w:t>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III.1.2) Sytuacja finansowa lub ekonomiczna </w:t>
      </w:r>
      <w:r w:rsidRPr="00C945B2">
        <w:rPr>
          <w:rFonts w:ascii="Times New Roman" w:eastAsia="Times New Roman" w:hAnsi="Times New Roman" w:cs="Times New Roman"/>
          <w:color w:val="000000"/>
          <w:sz w:val="27"/>
          <w:szCs w:val="27"/>
          <w:lang w:eastAsia="pl-PL"/>
        </w:rPr>
        <w:br/>
        <w:t>Określenie warunków: Zamawiający nie określa warunku w tym zakresie. Zamawiający dokona oceny spełnienia warunków udziału w postępowaniu w tym zakresie na podstawie oświadczenia wstępnie potwierdzającego, że Wykonawca nie podlega wykluczeniu oraz spełnia warunki udziału w postepowaniu. </w:t>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III.1.3) Zdolność techniczna lub zawodowa </w:t>
      </w:r>
      <w:r w:rsidRPr="00C945B2">
        <w:rPr>
          <w:rFonts w:ascii="Times New Roman" w:eastAsia="Times New Roman" w:hAnsi="Times New Roman" w:cs="Times New Roman"/>
          <w:color w:val="000000"/>
          <w:sz w:val="27"/>
          <w:szCs w:val="27"/>
          <w:lang w:eastAsia="pl-PL"/>
        </w:rPr>
        <w:br/>
        <w:t xml:space="preserve">Określenie warunków: 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w:t>
      </w:r>
      <w:r w:rsidRPr="00C945B2">
        <w:rPr>
          <w:rFonts w:ascii="Times New Roman" w:eastAsia="Times New Roman" w:hAnsi="Times New Roman" w:cs="Times New Roman"/>
          <w:color w:val="000000"/>
          <w:sz w:val="27"/>
          <w:szCs w:val="27"/>
          <w:lang w:eastAsia="pl-PL"/>
        </w:rPr>
        <w:lastRenderedPageBreak/>
        <w:t xml:space="preserve">realizację zamówienia na odpowiednim poziomie jakości. 1) doświadczenie wykonawcy Zamawiający uzna ,że Wykonawca posiada doświadczenie niezbędne do realizacji zamówienia jeśli wykaże, że w okresie ostatnich 5 lat przed upływem terminu składania ofert, a jeżeli okres prowadzenia działalności jest krótszy – w tym okresie, wykonał należycie oraz zgodnie z przepisami prawa budowlanego i prawidłowo ukończył co najmniej: a) jedną robotę budowlaną polegającą na budowie, przebudowie, remoncie budynku użytkowego/mieszkalnego o wartości co najmniej 600 000,00 zł brutto. W przypadku składania oferty wspólnej ww. warunek a) mogą spełniać Wykonawcy łącznie. Przez zamówienia wykonane należy rozumieć: 1. zamówienia rozpoczęte i zakończone w ww. okresie 2. zamówienia zakończone w ww. okresie, których rozpoczęcie mogło nastąpić wcześniej niż w ww. okresie.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 2) kwalifikacje zawodowe wykonawcy lub osób skierowanych przez wykonawcę do realizacji zamówienia Zamawiający uzna, że Wykonawca posiada zasoby kadrowe gwarantujące realizację </w:t>
      </w:r>
      <w:proofErr w:type="spellStart"/>
      <w:r w:rsidRPr="00C945B2">
        <w:rPr>
          <w:rFonts w:ascii="Times New Roman" w:eastAsia="Times New Roman" w:hAnsi="Times New Roman" w:cs="Times New Roman"/>
          <w:color w:val="000000"/>
          <w:sz w:val="27"/>
          <w:szCs w:val="27"/>
          <w:lang w:eastAsia="pl-PL"/>
        </w:rPr>
        <w:t>zamó-wienia</w:t>
      </w:r>
      <w:proofErr w:type="spellEnd"/>
      <w:r w:rsidRPr="00C945B2">
        <w:rPr>
          <w:rFonts w:ascii="Times New Roman" w:eastAsia="Times New Roman" w:hAnsi="Times New Roman" w:cs="Times New Roman"/>
          <w:color w:val="000000"/>
          <w:sz w:val="27"/>
          <w:szCs w:val="27"/>
          <w:lang w:eastAsia="pl-PL"/>
        </w:rPr>
        <w:t xml:space="preserve"> na odpowiednim poziomie jakości jeżeli Wykonawca wykaże, że dysponuje lub będzie dysponował osobami, które będą uczestniczyć w wykonywaniu zamówienia tj. co najmniej: a) 1 osobą, pełniącą funkcję kierownika budowy, posiadającą uprawnienia budowlane do kierowania robotami budowlanymi, w specjalności konstrukcyjno-budowlanej bez ograniczeń. Osoba ta musi posiadać całkowite doświadczenie co najmniej 5 – letnie na stanowiskach odpowiednio: Kierownik budowy lub Kierownik robót . Ilość lat doświadczenia należy liczyć od daty wystawienia uprawnień. * Przez ww. uprawnienia budowlane Zamawiający rozumie uprawnienia budowlane, o których mowa w ustawie Prawo budowlane oraz w Rozporządzeniu Ministra Infrastruktury i Rozwoju z dnia 11 września 2014 r. w sprawie samodzielnych funkcji technicznych w budownictwie (Dz. U., poz. 1278 ze zm.) lub odpowiadające im ważne uprawnienia budowlane wydane na </w:t>
      </w:r>
      <w:r w:rsidRPr="00C945B2">
        <w:rPr>
          <w:rFonts w:ascii="Times New Roman" w:eastAsia="Times New Roman" w:hAnsi="Times New Roman" w:cs="Times New Roman"/>
          <w:color w:val="000000"/>
          <w:sz w:val="27"/>
          <w:szCs w:val="27"/>
          <w:lang w:eastAsia="pl-PL"/>
        </w:rPr>
        <w:lastRenderedPageBreak/>
        <w:t xml:space="preserve">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2016 r. poz. 65). W przypadku osób, które są obywatelami państw </w:t>
      </w:r>
      <w:proofErr w:type="spellStart"/>
      <w:r w:rsidRPr="00C945B2">
        <w:rPr>
          <w:rFonts w:ascii="Times New Roman" w:eastAsia="Times New Roman" w:hAnsi="Times New Roman" w:cs="Times New Roman"/>
          <w:color w:val="000000"/>
          <w:sz w:val="27"/>
          <w:szCs w:val="27"/>
          <w:lang w:eastAsia="pl-PL"/>
        </w:rPr>
        <w:t>członkow-skich</w:t>
      </w:r>
      <w:proofErr w:type="spellEnd"/>
      <w:r w:rsidRPr="00C945B2">
        <w:rPr>
          <w:rFonts w:ascii="Times New Roman" w:eastAsia="Times New Roman" w:hAnsi="Times New Roman" w:cs="Times New Roman"/>
          <w:color w:val="000000"/>
          <w:sz w:val="27"/>
          <w:szCs w:val="27"/>
          <w:lang w:eastAsia="pl-PL"/>
        </w:rPr>
        <w:t xml:space="preserve"> Unii Europejskiej, Konfederacji Szwajcarskiej oraz państw członkowskich Europejskiego </w:t>
      </w:r>
      <w:proofErr w:type="spellStart"/>
      <w:r w:rsidRPr="00C945B2">
        <w:rPr>
          <w:rFonts w:ascii="Times New Roman" w:eastAsia="Times New Roman" w:hAnsi="Times New Roman" w:cs="Times New Roman"/>
          <w:color w:val="000000"/>
          <w:sz w:val="27"/>
          <w:szCs w:val="27"/>
          <w:lang w:eastAsia="pl-PL"/>
        </w:rPr>
        <w:t>Porozu</w:t>
      </w:r>
      <w:proofErr w:type="spellEnd"/>
      <w:r w:rsidRPr="00C945B2">
        <w:rPr>
          <w:rFonts w:ascii="Times New Roman" w:eastAsia="Times New Roman" w:hAnsi="Times New Roman" w:cs="Times New Roman"/>
          <w:color w:val="000000"/>
          <w:sz w:val="27"/>
          <w:szCs w:val="27"/>
          <w:lang w:eastAsia="pl-PL"/>
        </w:rPr>
        <w:t xml:space="preserve">-mienia o Wolnym Handlu (EFTA) – stron umowy o Europejskim Obszarze Gospodarczym (w rozumieniu art. 4a ustawy z dnia 15 grudnia 2000 r. o samorządach zawodowych architektów, inżynierów </w:t>
      </w:r>
      <w:proofErr w:type="spellStart"/>
      <w:r w:rsidRPr="00C945B2">
        <w:rPr>
          <w:rFonts w:ascii="Times New Roman" w:eastAsia="Times New Roman" w:hAnsi="Times New Roman" w:cs="Times New Roman"/>
          <w:color w:val="000000"/>
          <w:sz w:val="27"/>
          <w:szCs w:val="27"/>
          <w:lang w:eastAsia="pl-PL"/>
        </w:rPr>
        <w:t>budownic</w:t>
      </w:r>
      <w:proofErr w:type="spellEnd"/>
      <w:r w:rsidRPr="00C945B2">
        <w:rPr>
          <w:rFonts w:ascii="Times New Roman" w:eastAsia="Times New Roman" w:hAnsi="Times New Roman" w:cs="Times New Roman"/>
          <w:color w:val="000000"/>
          <w:sz w:val="27"/>
          <w:szCs w:val="27"/>
          <w:lang w:eastAsia="pl-PL"/>
        </w:rPr>
        <w:t>-twa (Dz. U. z 2014 r., poz. 1946 ze zm.), osoby wyznaczone do realizacji zamówienia posiadają upraw-</w:t>
      </w:r>
      <w:proofErr w:type="spellStart"/>
      <w:r w:rsidRPr="00C945B2">
        <w:rPr>
          <w:rFonts w:ascii="Times New Roman" w:eastAsia="Times New Roman" w:hAnsi="Times New Roman" w:cs="Times New Roman"/>
          <w:color w:val="000000"/>
          <w:sz w:val="27"/>
          <w:szCs w:val="27"/>
          <w:lang w:eastAsia="pl-PL"/>
        </w:rPr>
        <w:t>nienia</w:t>
      </w:r>
      <w:proofErr w:type="spellEnd"/>
      <w:r w:rsidRPr="00C945B2">
        <w:rPr>
          <w:rFonts w:ascii="Times New Roman" w:eastAsia="Times New Roman" w:hAnsi="Times New Roman" w:cs="Times New Roman"/>
          <w:color w:val="000000"/>
          <w:sz w:val="27"/>
          <w:szCs w:val="27"/>
          <w:lang w:eastAsia="pl-PL"/>
        </w:rPr>
        <w:t xml:space="preserve"> budowlane do kierowania robotami budowlanymi, wyszczególnione wyżej jeżeli: - nabyły </w:t>
      </w:r>
      <w:proofErr w:type="spellStart"/>
      <w:r w:rsidRPr="00C945B2">
        <w:rPr>
          <w:rFonts w:ascii="Times New Roman" w:eastAsia="Times New Roman" w:hAnsi="Times New Roman" w:cs="Times New Roman"/>
          <w:color w:val="000000"/>
          <w:sz w:val="27"/>
          <w:szCs w:val="27"/>
          <w:lang w:eastAsia="pl-PL"/>
        </w:rPr>
        <w:t>kwali-fikacje</w:t>
      </w:r>
      <w:proofErr w:type="spellEnd"/>
      <w:r w:rsidRPr="00C945B2">
        <w:rPr>
          <w:rFonts w:ascii="Times New Roman" w:eastAsia="Times New Roman" w:hAnsi="Times New Roman" w:cs="Times New Roman"/>
          <w:color w:val="000000"/>
          <w:sz w:val="27"/>
          <w:szCs w:val="27"/>
          <w:lang w:eastAsia="pl-PL"/>
        </w:rPr>
        <w:t xml:space="preserve"> zawodowe do wykonywania działalności w budownictwie, równoznacznej wykonywaniu samo-dzielnych funkcji technicznych w budownictwie na terytorium Rzeczypospolitej Polskiej, odpowiadają-ce posiadaniu uprawnień budowlanych do kierowania robotami budowlanymi, oraz - posiadają </w:t>
      </w:r>
      <w:proofErr w:type="spellStart"/>
      <w:r w:rsidRPr="00C945B2">
        <w:rPr>
          <w:rFonts w:ascii="Times New Roman" w:eastAsia="Times New Roman" w:hAnsi="Times New Roman" w:cs="Times New Roman"/>
          <w:color w:val="000000"/>
          <w:sz w:val="27"/>
          <w:szCs w:val="27"/>
          <w:lang w:eastAsia="pl-PL"/>
        </w:rPr>
        <w:t>odpo-wiednią</w:t>
      </w:r>
      <w:proofErr w:type="spellEnd"/>
      <w:r w:rsidRPr="00C945B2">
        <w:rPr>
          <w:rFonts w:ascii="Times New Roman" w:eastAsia="Times New Roman" w:hAnsi="Times New Roman" w:cs="Times New Roman"/>
          <w:color w:val="000000"/>
          <w:sz w:val="27"/>
          <w:szCs w:val="27"/>
          <w:lang w:eastAsia="pl-PL"/>
        </w:rPr>
        <w:t xml:space="preserve"> decyzję o uznaniu kwalifikacji zawodowych lub w przypadku braku decyzji o uznaniu </w:t>
      </w:r>
      <w:proofErr w:type="spellStart"/>
      <w:r w:rsidRPr="00C945B2">
        <w:rPr>
          <w:rFonts w:ascii="Times New Roman" w:eastAsia="Times New Roman" w:hAnsi="Times New Roman" w:cs="Times New Roman"/>
          <w:color w:val="000000"/>
          <w:sz w:val="27"/>
          <w:szCs w:val="27"/>
          <w:lang w:eastAsia="pl-PL"/>
        </w:rPr>
        <w:t>kwalifi-kacji</w:t>
      </w:r>
      <w:proofErr w:type="spellEnd"/>
      <w:r w:rsidRPr="00C945B2">
        <w:rPr>
          <w:rFonts w:ascii="Times New Roman" w:eastAsia="Times New Roman" w:hAnsi="Times New Roman" w:cs="Times New Roman"/>
          <w:color w:val="000000"/>
          <w:sz w:val="27"/>
          <w:szCs w:val="27"/>
          <w:lang w:eastAsia="pl-PL"/>
        </w:rPr>
        <w:t xml:space="preserve"> zawodowych zostały spełnione w stosunku do tych osób wymagania, o których mowa w art. 20a ust. 2-6 ustawy z dnia 15 grudnia 2000 r. o samorządach zawodowych architektów, inżynierów budownictwa, dotyczące świadczenia usług transgranicznych. </w:t>
      </w:r>
      <w:r w:rsidRPr="00C945B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945B2">
        <w:rPr>
          <w:rFonts w:ascii="Times New Roman" w:eastAsia="Times New Roman" w:hAnsi="Times New Roman" w:cs="Times New Roman"/>
          <w:color w:val="000000"/>
          <w:sz w:val="27"/>
          <w:szCs w:val="27"/>
          <w:lang w:eastAsia="pl-PL"/>
        </w:rPr>
        <w:br/>
        <w:t>Informacje dodatkowe: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III.2) PODSTAWY WYKLUCZENIA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945B2">
        <w:rPr>
          <w:rFonts w:ascii="Times New Roman" w:eastAsia="Times New Roman" w:hAnsi="Times New Roman" w:cs="Times New Roman"/>
          <w:b/>
          <w:bCs/>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945B2">
        <w:rPr>
          <w:rFonts w:ascii="Times New Roman" w:eastAsia="Times New Roman" w:hAnsi="Times New Roman" w:cs="Times New Roman"/>
          <w:b/>
          <w:bCs/>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w:t>
      </w:r>
      <w:r w:rsidRPr="00C945B2">
        <w:rPr>
          <w:rFonts w:ascii="Times New Roman" w:eastAsia="Times New Roman" w:hAnsi="Times New Roman" w:cs="Times New Roman"/>
          <w:color w:val="000000"/>
          <w:sz w:val="27"/>
          <w:szCs w:val="27"/>
          <w:lang w:eastAsia="pl-PL"/>
        </w:rPr>
        <w:lastRenderedPageBreak/>
        <w:t xml:space="preserve">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945B2">
        <w:rPr>
          <w:rFonts w:ascii="Times New Roman" w:eastAsia="Times New Roman" w:hAnsi="Times New Roman" w:cs="Times New Roman"/>
          <w:color w:val="000000"/>
          <w:sz w:val="27"/>
          <w:szCs w:val="27"/>
          <w:lang w:eastAsia="pl-PL"/>
        </w:rPr>
        <w:br/>
        <w:t>Tak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Oświadczenie o spełnianiu kryteriów selekcji </w:t>
      </w:r>
      <w:r w:rsidRPr="00C945B2">
        <w:rPr>
          <w:rFonts w:ascii="Times New Roman" w:eastAsia="Times New Roman" w:hAnsi="Times New Roman" w:cs="Times New Roman"/>
          <w:color w:val="000000"/>
          <w:sz w:val="27"/>
          <w:szCs w:val="27"/>
          <w:lang w:eastAsia="pl-PL"/>
        </w:rPr>
        <w:br/>
        <w:t>Nie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 xml:space="preserve">a) Odpisu z właściwego rejestru lub z centralnej ewidencji i informacji o działalności </w:t>
      </w:r>
      <w:proofErr w:type="spellStart"/>
      <w:r w:rsidRPr="00C945B2">
        <w:rPr>
          <w:rFonts w:ascii="Times New Roman" w:eastAsia="Times New Roman" w:hAnsi="Times New Roman" w:cs="Times New Roman"/>
          <w:color w:val="000000"/>
          <w:sz w:val="27"/>
          <w:szCs w:val="27"/>
          <w:lang w:eastAsia="pl-PL"/>
        </w:rPr>
        <w:t>gospo-darczej</w:t>
      </w:r>
      <w:proofErr w:type="spellEnd"/>
      <w:r w:rsidRPr="00C945B2">
        <w:rPr>
          <w:rFonts w:ascii="Times New Roman" w:eastAsia="Times New Roman" w:hAnsi="Times New Roman" w:cs="Times New Roman"/>
          <w:color w:val="000000"/>
          <w:sz w:val="27"/>
          <w:szCs w:val="27"/>
          <w:lang w:eastAsia="pl-PL"/>
        </w:rPr>
        <w:t xml:space="preserve">, jeżeli odrębne przepisy wymagają wpisu do rejestru lub ewidencji, w celu </w:t>
      </w:r>
      <w:proofErr w:type="spellStart"/>
      <w:r w:rsidRPr="00C945B2">
        <w:rPr>
          <w:rFonts w:ascii="Times New Roman" w:eastAsia="Times New Roman" w:hAnsi="Times New Roman" w:cs="Times New Roman"/>
          <w:color w:val="000000"/>
          <w:sz w:val="27"/>
          <w:szCs w:val="27"/>
          <w:lang w:eastAsia="pl-PL"/>
        </w:rPr>
        <w:t>wykaza-nia</w:t>
      </w:r>
      <w:proofErr w:type="spellEnd"/>
      <w:r w:rsidRPr="00C945B2">
        <w:rPr>
          <w:rFonts w:ascii="Times New Roman" w:eastAsia="Times New Roman" w:hAnsi="Times New Roman" w:cs="Times New Roman"/>
          <w:color w:val="000000"/>
          <w:sz w:val="27"/>
          <w:szCs w:val="27"/>
          <w:lang w:eastAsia="pl-PL"/>
        </w:rPr>
        <w:t xml:space="preserve"> braku podstaw do wykluczenia na podstawie art. 24 ust. 5 pkt 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Powyższy dokument/dokumenty należy złożyć w formie oryginału lub kopii potwierdzone formułą „za zgodność z oryginałem”. b) Informację z Krajowego Rejestru Karnego w zakresie określonym w art. 24 ust. 1 pkt 13, 14 i 21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wystawioną nie wcześniej niż 6 miesięcy przed upływem terminu składania ofert. Powyższy dokument/dokumenty należy złożyć w formie oryginału lub kopii potwierdzonej formułą „za zgodność z oryginałem”. c) Oświadczenie Wykonawcy o braku wydania wobec niego prawomocnego wyroku </w:t>
      </w:r>
      <w:r w:rsidRPr="00C945B2">
        <w:rPr>
          <w:rFonts w:ascii="Times New Roman" w:eastAsia="Times New Roman" w:hAnsi="Times New Roman" w:cs="Times New Roman"/>
          <w:color w:val="000000"/>
          <w:sz w:val="27"/>
          <w:szCs w:val="27"/>
          <w:lang w:eastAsia="pl-PL"/>
        </w:rPr>
        <w:lastRenderedPageBreak/>
        <w:t>sądu lub ostatecznej decyzji administracyjnej o zaleganiu z uiszczaniem podatków, opłat lub składek na ubezpieczenia społeczne lub zdrowotne albo – w przypadku wydania takiego wyroku lub de-</w:t>
      </w:r>
      <w:proofErr w:type="spellStart"/>
      <w:r w:rsidRPr="00C945B2">
        <w:rPr>
          <w:rFonts w:ascii="Times New Roman" w:eastAsia="Times New Roman" w:hAnsi="Times New Roman" w:cs="Times New Roman"/>
          <w:color w:val="000000"/>
          <w:sz w:val="27"/>
          <w:szCs w:val="27"/>
          <w:lang w:eastAsia="pl-PL"/>
        </w:rPr>
        <w:t>cyzji</w:t>
      </w:r>
      <w:proofErr w:type="spellEnd"/>
      <w:r w:rsidRPr="00C945B2">
        <w:rPr>
          <w:rFonts w:ascii="Times New Roman" w:eastAsia="Times New Roman" w:hAnsi="Times New Roman" w:cs="Times New Roman"/>
          <w:color w:val="000000"/>
          <w:sz w:val="27"/>
          <w:szCs w:val="27"/>
          <w:lang w:eastAsia="pl-PL"/>
        </w:rPr>
        <w:t xml:space="preserve"> – dokumentów potwierdzających dokonanie płatności tych należności wraz z </w:t>
      </w:r>
      <w:proofErr w:type="spellStart"/>
      <w:r w:rsidRPr="00C945B2">
        <w:rPr>
          <w:rFonts w:ascii="Times New Roman" w:eastAsia="Times New Roman" w:hAnsi="Times New Roman" w:cs="Times New Roman"/>
          <w:color w:val="000000"/>
          <w:sz w:val="27"/>
          <w:szCs w:val="27"/>
          <w:lang w:eastAsia="pl-PL"/>
        </w:rPr>
        <w:t>ewentu-alnymi</w:t>
      </w:r>
      <w:proofErr w:type="spellEnd"/>
      <w:r w:rsidRPr="00C945B2">
        <w:rPr>
          <w:rFonts w:ascii="Times New Roman" w:eastAsia="Times New Roman" w:hAnsi="Times New Roman" w:cs="Times New Roman"/>
          <w:color w:val="000000"/>
          <w:sz w:val="27"/>
          <w:szCs w:val="27"/>
          <w:lang w:eastAsia="pl-PL"/>
        </w:rPr>
        <w:t xml:space="preserve"> odsetkami lub grzywnami lub zawarcie wiążącego porozumienia w sprawie spłat tych należności (art. 24 ust. 1 pkt 15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Powyższy dokument należy złożyć w formie oryginału. d) Oświadczenie Wykonawcy o braku orzeczenia wobec niego tytułem środka zapobiegawcze-go zakazu ubiegania się o zamówienie publiczne (art. 24 ust. 1 pkt 22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Powyższy dokument należy złożyć w formie oryginału. 12.4. Ocena spełniania określonych przez Zamawiającego w SIWZ warunków dokonana zostanie w oparciu o informacje zawarte w wymaganych oświadczeniach i dokumentach na zasadzie „spełnia – nie spełnia”. Z treści załączonych dokumentów musi jednoznacznie wynikać, iż dany warunek Wykonawca spełnił. 12.5. Pozostałe regulacje dotyczące wymaganych dokumentów: 1) Jeżeli Wykonawca nie złoży oświadczeń, o których mowa w 12.1. SIWZ, oświadczeń lub </w:t>
      </w:r>
      <w:proofErr w:type="spellStart"/>
      <w:r w:rsidRPr="00C945B2">
        <w:rPr>
          <w:rFonts w:ascii="Times New Roman" w:eastAsia="Times New Roman" w:hAnsi="Times New Roman" w:cs="Times New Roman"/>
          <w:color w:val="000000"/>
          <w:sz w:val="27"/>
          <w:szCs w:val="27"/>
          <w:lang w:eastAsia="pl-PL"/>
        </w:rPr>
        <w:t>doku-mentów</w:t>
      </w:r>
      <w:proofErr w:type="spellEnd"/>
      <w:r w:rsidRPr="00C945B2">
        <w:rPr>
          <w:rFonts w:ascii="Times New Roman" w:eastAsia="Times New Roman" w:hAnsi="Times New Roman" w:cs="Times New Roman"/>
          <w:color w:val="000000"/>
          <w:sz w:val="27"/>
          <w:szCs w:val="27"/>
          <w:lang w:eastAsia="pl-PL"/>
        </w:rPr>
        <w:t xml:space="preserve"> potwierdzających okoliczności, o których mowa w art. 25 ust. 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lub innych dokumentów niezbędnych do przeprowadzenia postępowania, oświadczenia lub dokumenty są niekompletne, zawierają błędy lub budzą wskazane przez Zamawiającego wątpliwości, </w:t>
      </w:r>
      <w:proofErr w:type="spellStart"/>
      <w:r w:rsidRPr="00C945B2">
        <w:rPr>
          <w:rFonts w:ascii="Times New Roman" w:eastAsia="Times New Roman" w:hAnsi="Times New Roman" w:cs="Times New Roman"/>
          <w:color w:val="000000"/>
          <w:sz w:val="27"/>
          <w:szCs w:val="27"/>
          <w:lang w:eastAsia="pl-PL"/>
        </w:rPr>
        <w:t>Zama-wiający</w:t>
      </w:r>
      <w:proofErr w:type="spellEnd"/>
      <w:r w:rsidRPr="00C945B2">
        <w:rPr>
          <w:rFonts w:ascii="Times New Roman" w:eastAsia="Times New Roman" w:hAnsi="Times New Roman" w:cs="Times New Roman"/>
          <w:color w:val="000000"/>
          <w:sz w:val="27"/>
          <w:szCs w:val="27"/>
          <w:lang w:eastAsia="pl-PL"/>
        </w:rPr>
        <w:t xml:space="preserve">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 2) Jeżeli Wykonawca nie złoży wymaganych pełnomocnictw albo złożył wadliwe pełnomocnictwa, Zamawiający wezwie do ich złożenia w terminie przez siebie wskazanym, chyba że mimo ich złożenia oferta Wykonawcy podlega odrzuceniu albo konieczne byłoby unieważnienie </w:t>
      </w:r>
      <w:proofErr w:type="spellStart"/>
      <w:r w:rsidRPr="00C945B2">
        <w:rPr>
          <w:rFonts w:ascii="Times New Roman" w:eastAsia="Times New Roman" w:hAnsi="Times New Roman" w:cs="Times New Roman"/>
          <w:color w:val="000000"/>
          <w:sz w:val="27"/>
          <w:szCs w:val="27"/>
          <w:lang w:eastAsia="pl-PL"/>
        </w:rPr>
        <w:t>postępo-wania</w:t>
      </w:r>
      <w:proofErr w:type="spellEnd"/>
      <w:r w:rsidRPr="00C945B2">
        <w:rPr>
          <w:rFonts w:ascii="Times New Roman" w:eastAsia="Times New Roman" w:hAnsi="Times New Roman" w:cs="Times New Roman"/>
          <w:color w:val="000000"/>
          <w:sz w:val="27"/>
          <w:szCs w:val="27"/>
          <w:lang w:eastAsia="pl-PL"/>
        </w:rPr>
        <w:t xml:space="preserve">. 3) W przypadku Wykonawców wspólnie ubiegających się o udzielenie zamówienia oraz w </w:t>
      </w:r>
      <w:proofErr w:type="spellStart"/>
      <w:r w:rsidRPr="00C945B2">
        <w:rPr>
          <w:rFonts w:ascii="Times New Roman" w:eastAsia="Times New Roman" w:hAnsi="Times New Roman" w:cs="Times New Roman"/>
          <w:color w:val="000000"/>
          <w:sz w:val="27"/>
          <w:szCs w:val="27"/>
          <w:lang w:eastAsia="pl-PL"/>
        </w:rPr>
        <w:t>przypad</w:t>
      </w:r>
      <w:proofErr w:type="spellEnd"/>
      <w:r w:rsidRPr="00C945B2">
        <w:rPr>
          <w:rFonts w:ascii="Times New Roman" w:eastAsia="Times New Roman" w:hAnsi="Times New Roman" w:cs="Times New Roman"/>
          <w:color w:val="000000"/>
          <w:sz w:val="27"/>
          <w:szCs w:val="27"/>
          <w:lang w:eastAsia="pl-PL"/>
        </w:rPr>
        <w:t xml:space="preserve">-ku innych podmiotów, na zasobach których wykonawca polega na zasadach określonych w art. 22a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kopie dokumentów dotyczących odpowiednio Wykonawcy lub tych podmiotów, mogą być poświadczane za zgodność z oryginałem przez Wykonawcę </w:t>
      </w:r>
      <w:r w:rsidRPr="00C945B2">
        <w:rPr>
          <w:rFonts w:ascii="Times New Roman" w:eastAsia="Times New Roman" w:hAnsi="Times New Roman" w:cs="Times New Roman"/>
          <w:color w:val="000000"/>
          <w:sz w:val="27"/>
          <w:szCs w:val="27"/>
          <w:lang w:eastAsia="pl-PL"/>
        </w:rPr>
        <w:lastRenderedPageBreak/>
        <w:t xml:space="preserve">albo te podmioty albo Wykonawców wspólnie ubiegających się o udzielenie zamówienia publicznego- odpowiednio, w zakresie dokumentów, które każdego z nich dotyczą. 4) W przypadku wskazania przez Wykonawcę dostępności dokumentów, o których mowa w § 2, § 5, § 7 Rozporządzenia w sprawie rodzajów dokumentów w formie elektronicznej pod określonymi adresami internetowymi ogólnodostępnych i bezpłatnych baz danych, Zamawiający pobiera </w:t>
      </w:r>
      <w:proofErr w:type="spellStart"/>
      <w:r w:rsidRPr="00C945B2">
        <w:rPr>
          <w:rFonts w:ascii="Times New Roman" w:eastAsia="Times New Roman" w:hAnsi="Times New Roman" w:cs="Times New Roman"/>
          <w:color w:val="000000"/>
          <w:sz w:val="27"/>
          <w:szCs w:val="27"/>
          <w:lang w:eastAsia="pl-PL"/>
        </w:rPr>
        <w:t>sa-modzielnie</w:t>
      </w:r>
      <w:proofErr w:type="spellEnd"/>
      <w:r w:rsidRPr="00C945B2">
        <w:rPr>
          <w:rFonts w:ascii="Times New Roman" w:eastAsia="Times New Roman" w:hAnsi="Times New Roman" w:cs="Times New Roman"/>
          <w:color w:val="000000"/>
          <w:sz w:val="27"/>
          <w:szCs w:val="27"/>
          <w:lang w:eastAsia="pl-PL"/>
        </w:rPr>
        <w:t xml:space="preserve"> z tych baz danych wskazane przez Wykonawcę oświadczenia lub dokumenty. Jeżeli oświadczenia i dokumenty, o których mowa w zdaniu pierwszym są sporządzone w języku </w:t>
      </w:r>
      <w:proofErr w:type="spellStart"/>
      <w:r w:rsidRPr="00C945B2">
        <w:rPr>
          <w:rFonts w:ascii="Times New Roman" w:eastAsia="Times New Roman" w:hAnsi="Times New Roman" w:cs="Times New Roman"/>
          <w:color w:val="000000"/>
          <w:sz w:val="27"/>
          <w:szCs w:val="27"/>
          <w:lang w:eastAsia="pl-PL"/>
        </w:rPr>
        <w:t>ob</w:t>
      </w:r>
      <w:proofErr w:type="spellEnd"/>
      <w:r w:rsidRPr="00C945B2">
        <w:rPr>
          <w:rFonts w:ascii="Times New Roman" w:eastAsia="Times New Roman" w:hAnsi="Times New Roman" w:cs="Times New Roman"/>
          <w:color w:val="000000"/>
          <w:sz w:val="27"/>
          <w:szCs w:val="27"/>
          <w:lang w:eastAsia="pl-PL"/>
        </w:rPr>
        <w:t xml:space="preserve">-cym Wykonawca zobowiązany jest do przedstawienia ich tłumaczenia na język polski. 5) W przypadku wskazania przez Wykonawcę dokumentów, które znajdują się w posiadaniu </w:t>
      </w:r>
      <w:proofErr w:type="spellStart"/>
      <w:r w:rsidRPr="00C945B2">
        <w:rPr>
          <w:rFonts w:ascii="Times New Roman" w:eastAsia="Times New Roman" w:hAnsi="Times New Roman" w:cs="Times New Roman"/>
          <w:color w:val="000000"/>
          <w:sz w:val="27"/>
          <w:szCs w:val="27"/>
          <w:lang w:eastAsia="pl-PL"/>
        </w:rPr>
        <w:t>Zama-wiającego</w:t>
      </w:r>
      <w:proofErr w:type="spellEnd"/>
      <w:r w:rsidRPr="00C945B2">
        <w:rPr>
          <w:rFonts w:ascii="Times New Roman" w:eastAsia="Times New Roman" w:hAnsi="Times New Roman" w:cs="Times New Roman"/>
          <w:color w:val="000000"/>
          <w:sz w:val="27"/>
          <w:szCs w:val="27"/>
          <w:lang w:eastAsia="pl-PL"/>
        </w:rPr>
        <w:t xml:space="preserve">, w szczególności dokumentów przechowywanych przez Zamawiającego zgodnie z art. 97 ust. 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Zamawiający w celu potwierdzenia okoliczności, o których mowa w art. 25 ust. 1 pkt 1 i 3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korzysta z posiadanych oświadczeń lub dokumentów, o ile są one </w:t>
      </w:r>
      <w:proofErr w:type="spellStart"/>
      <w:r w:rsidRPr="00C945B2">
        <w:rPr>
          <w:rFonts w:ascii="Times New Roman" w:eastAsia="Times New Roman" w:hAnsi="Times New Roman" w:cs="Times New Roman"/>
          <w:color w:val="000000"/>
          <w:sz w:val="27"/>
          <w:szCs w:val="27"/>
          <w:lang w:eastAsia="pl-PL"/>
        </w:rPr>
        <w:t>ak-tualne</w:t>
      </w:r>
      <w:proofErr w:type="spellEnd"/>
      <w:r w:rsidRPr="00C945B2">
        <w:rPr>
          <w:rFonts w:ascii="Times New Roman" w:eastAsia="Times New Roman" w:hAnsi="Times New Roman" w:cs="Times New Roman"/>
          <w:color w:val="000000"/>
          <w:sz w:val="27"/>
          <w:szCs w:val="27"/>
          <w:lang w:eastAsia="pl-PL"/>
        </w:rPr>
        <w:t xml:space="preserve">. 6) Dokumenty sporządzone w języku obcym muszą być złożone wraz z tłumaczeniami na język polski. 7) Oświadczenia dotyczące Wykonawcy/Wykonawców występujących wspólnie i innych </w:t>
      </w:r>
      <w:proofErr w:type="spellStart"/>
      <w:r w:rsidRPr="00C945B2">
        <w:rPr>
          <w:rFonts w:ascii="Times New Roman" w:eastAsia="Times New Roman" w:hAnsi="Times New Roman" w:cs="Times New Roman"/>
          <w:color w:val="000000"/>
          <w:sz w:val="27"/>
          <w:szCs w:val="27"/>
          <w:lang w:eastAsia="pl-PL"/>
        </w:rPr>
        <w:t>podmio-tów</w:t>
      </w:r>
      <w:proofErr w:type="spellEnd"/>
      <w:r w:rsidRPr="00C945B2">
        <w:rPr>
          <w:rFonts w:ascii="Times New Roman" w:eastAsia="Times New Roman" w:hAnsi="Times New Roman" w:cs="Times New Roman"/>
          <w:color w:val="000000"/>
          <w:sz w:val="27"/>
          <w:szCs w:val="27"/>
          <w:lang w:eastAsia="pl-PL"/>
        </w:rPr>
        <w:t xml:space="preserve">, na których zdolnościach lub sytuacji polega Wykonawca na zasadach określonych w art. 22a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składane są w oryginale. Dokumenty inne niż oświadczenia składane są w </w:t>
      </w:r>
      <w:proofErr w:type="spellStart"/>
      <w:r w:rsidRPr="00C945B2">
        <w:rPr>
          <w:rFonts w:ascii="Times New Roman" w:eastAsia="Times New Roman" w:hAnsi="Times New Roman" w:cs="Times New Roman"/>
          <w:color w:val="000000"/>
          <w:sz w:val="27"/>
          <w:szCs w:val="27"/>
          <w:lang w:eastAsia="pl-PL"/>
        </w:rPr>
        <w:t>orygi-nale</w:t>
      </w:r>
      <w:proofErr w:type="spellEnd"/>
      <w:r w:rsidRPr="00C945B2">
        <w:rPr>
          <w:rFonts w:ascii="Times New Roman" w:eastAsia="Times New Roman" w:hAnsi="Times New Roman" w:cs="Times New Roman"/>
          <w:color w:val="000000"/>
          <w:sz w:val="27"/>
          <w:szCs w:val="27"/>
          <w:lang w:eastAsia="pl-PL"/>
        </w:rPr>
        <w:t xml:space="preserve"> lub kopii poświadczonej za zgodność z oryginałem. Zobowiązanie, należy złożyć w formie oryginału. 8)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t>
      </w:r>
      <w:proofErr w:type="spellStart"/>
      <w:r w:rsidRPr="00C945B2">
        <w:rPr>
          <w:rFonts w:ascii="Times New Roman" w:eastAsia="Times New Roman" w:hAnsi="Times New Roman" w:cs="Times New Roman"/>
          <w:color w:val="000000"/>
          <w:sz w:val="27"/>
          <w:szCs w:val="27"/>
          <w:lang w:eastAsia="pl-PL"/>
        </w:rPr>
        <w:t>właści-wym</w:t>
      </w:r>
      <w:proofErr w:type="spellEnd"/>
      <w:r w:rsidRPr="00C945B2">
        <w:rPr>
          <w:rFonts w:ascii="Times New Roman" w:eastAsia="Times New Roman" w:hAnsi="Times New Roman" w:cs="Times New Roman"/>
          <w:color w:val="000000"/>
          <w:sz w:val="27"/>
          <w:szCs w:val="27"/>
          <w:lang w:eastAsia="pl-PL"/>
        </w:rPr>
        <w:t xml:space="preserve"> rejestrze lub osobę (osoby) upoważnioną do reprezentowania Wykonawcy/podmiotu na za-sadach lub sytuacji, którego Wykonawca polega na podstawie pełnomocnictwa. 9) Podpisy Wykonawcy na oświadczeniach i dokumentach muszą być złożone w sposób pozwalają-</w:t>
      </w:r>
      <w:proofErr w:type="spellStart"/>
      <w:r w:rsidRPr="00C945B2">
        <w:rPr>
          <w:rFonts w:ascii="Times New Roman" w:eastAsia="Times New Roman" w:hAnsi="Times New Roman" w:cs="Times New Roman"/>
          <w:color w:val="000000"/>
          <w:sz w:val="27"/>
          <w:szCs w:val="27"/>
          <w:lang w:eastAsia="pl-PL"/>
        </w:rPr>
        <w:t>cy</w:t>
      </w:r>
      <w:proofErr w:type="spellEnd"/>
      <w:r w:rsidRPr="00C945B2">
        <w:rPr>
          <w:rFonts w:ascii="Times New Roman" w:eastAsia="Times New Roman" w:hAnsi="Times New Roman" w:cs="Times New Roman"/>
          <w:color w:val="000000"/>
          <w:sz w:val="27"/>
          <w:szCs w:val="27"/>
          <w:lang w:eastAsia="pl-PL"/>
        </w:rPr>
        <w:t xml:space="preserve"> zidentyfikować osobę </w:t>
      </w:r>
      <w:r w:rsidRPr="00C945B2">
        <w:rPr>
          <w:rFonts w:ascii="Times New Roman" w:eastAsia="Times New Roman" w:hAnsi="Times New Roman" w:cs="Times New Roman"/>
          <w:color w:val="000000"/>
          <w:sz w:val="27"/>
          <w:szCs w:val="27"/>
          <w:lang w:eastAsia="pl-PL"/>
        </w:rPr>
        <w:lastRenderedPageBreak/>
        <w:t>podpisującą. Zaleca się opatrzenie podpisu pieczątką z imieniem i na-</w:t>
      </w:r>
      <w:proofErr w:type="spellStart"/>
      <w:r w:rsidRPr="00C945B2">
        <w:rPr>
          <w:rFonts w:ascii="Times New Roman" w:eastAsia="Times New Roman" w:hAnsi="Times New Roman" w:cs="Times New Roman"/>
          <w:color w:val="000000"/>
          <w:sz w:val="27"/>
          <w:szCs w:val="27"/>
          <w:lang w:eastAsia="pl-PL"/>
        </w:rPr>
        <w:t>zwiskiem</w:t>
      </w:r>
      <w:proofErr w:type="spellEnd"/>
      <w:r w:rsidRPr="00C945B2">
        <w:rPr>
          <w:rFonts w:ascii="Times New Roman" w:eastAsia="Times New Roman" w:hAnsi="Times New Roman" w:cs="Times New Roman"/>
          <w:color w:val="000000"/>
          <w:sz w:val="27"/>
          <w:szCs w:val="27"/>
          <w:lang w:eastAsia="pl-PL"/>
        </w:rPr>
        <w:t xml:space="preserve"> osoby podpisującej. 10) W przypadku potwierdzania dokumentów za zgodność z oryginałem, na dokumentach tych mu-</w:t>
      </w:r>
      <w:proofErr w:type="spellStart"/>
      <w:r w:rsidRPr="00C945B2">
        <w:rPr>
          <w:rFonts w:ascii="Times New Roman" w:eastAsia="Times New Roman" w:hAnsi="Times New Roman" w:cs="Times New Roman"/>
          <w:color w:val="000000"/>
          <w:sz w:val="27"/>
          <w:szCs w:val="27"/>
          <w:lang w:eastAsia="pl-PL"/>
        </w:rPr>
        <w:t>szą</w:t>
      </w:r>
      <w:proofErr w:type="spellEnd"/>
      <w:r w:rsidRPr="00C945B2">
        <w:rPr>
          <w:rFonts w:ascii="Times New Roman" w:eastAsia="Times New Roman" w:hAnsi="Times New Roman" w:cs="Times New Roman"/>
          <w:color w:val="000000"/>
          <w:sz w:val="27"/>
          <w:szCs w:val="27"/>
          <w:lang w:eastAsia="pl-PL"/>
        </w:rPr>
        <w:t xml:space="preserve"> się znaleźć podpisy Wykonawcy, według zasad, o których mowa w pkt 3, 8, 9 oraz klauzula „za zgodność z oryginałem". W przypadku dokumentów wielostronicowych, należy poświadczyć za zgodność z oryginałem każdą stronę dokumentu, ewentualnie poświadczenie może znaleźć się na jednej ze stron wraz z informacją o liczbie poświadczanych stron. 11) Pełnomocnictwo, w formie oryginału lub kopii potwierdzonej za zgodność z oryginałem przez notariusza należy dołączyć do oferty. 12) Jeżeli będzie to niezbędne do zapewnienia odpowiedniego przebiegu postepowania o udzielenie zamówienia publicznego, Zamawiający może na każdym etapie postepowania wezwać Wyko-</w:t>
      </w:r>
      <w:proofErr w:type="spellStart"/>
      <w:r w:rsidRPr="00C945B2">
        <w:rPr>
          <w:rFonts w:ascii="Times New Roman" w:eastAsia="Times New Roman" w:hAnsi="Times New Roman" w:cs="Times New Roman"/>
          <w:color w:val="000000"/>
          <w:sz w:val="27"/>
          <w:szCs w:val="27"/>
          <w:lang w:eastAsia="pl-PL"/>
        </w:rPr>
        <w:t>nawców</w:t>
      </w:r>
      <w:proofErr w:type="spellEnd"/>
      <w:r w:rsidRPr="00C945B2">
        <w:rPr>
          <w:rFonts w:ascii="Times New Roman" w:eastAsia="Times New Roman" w:hAnsi="Times New Roman" w:cs="Times New Roman"/>
          <w:color w:val="000000"/>
          <w:sz w:val="27"/>
          <w:szCs w:val="27"/>
          <w:lang w:eastAsia="pl-PL"/>
        </w:rPr>
        <w:t xml:space="preserve"> do złożenia wszystkich lub niektórych oświadczeń i dokumentów potwierdzających, że nie podlegają wykluczeniu, spełniają warunki udziału w postępowaniu, a jeżeli zachodzą </w:t>
      </w:r>
      <w:proofErr w:type="spellStart"/>
      <w:r w:rsidRPr="00C945B2">
        <w:rPr>
          <w:rFonts w:ascii="Times New Roman" w:eastAsia="Times New Roman" w:hAnsi="Times New Roman" w:cs="Times New Roman"/>
          <w:color w:val="000000"/>
          <w:sz w:val="27"/>
          <w:szCs w:val="27"/>
          <w:lang w:eastAsia="pl-PL"/>
        </w:rPr>
        <w:t>uzasad-nione</w:t>
      </w:r>
      <w:proofErr w:type="spellEnd"/>
      <w:r w:rsidRPr="00C945B2">
        <w:rPr>
          <w:rFonts w:ascii="Times New Roman" w:eastAsia="Times New Roman" w:hAnsi="Times New Roman" w:cs="Times New Roman"/>
          <w:color w:val="000000"/>
          <w:sz w:val="27"/>
          <w:szCs w:val="27"/>
          <w:lang w:eastAsia="pl-PL"/>
        </w:rPr>
        <w:t xml:space="preserve"> podstawy do uznania, że złożone uprzednio oświadczenia lub dokumenty nie są już </w:t>
      </w:r>
      <w:proofErr w:type="spellStart"/>
      <w:r w:rsidRPr="00C945B2">
        <w:rPr>
          <w:rFonts w:ascii="Times New Roman" w:eastAsia="Times New Roman" w:hAnsi="Times New Roman" w:cs="Times New Roman"/>
          <w:color w:val="000000"/>
          <w:sz w:val="27"/>
          <w:szCs w:val="27"/>
          <w:lang w:eastAsia="pl-PL"/>
        </w:rPr>
        <w:t>aktual-ne</w:t>
      </w:r>
      <w:proofErr w:type="spellEnd"/>
      <w:r w:rsidRPr="00C945B2">
        <w:rPr>
          <w:rFonts w:ascii="Times New Roman" w:eastAsia="Times New Roman" w:hAnsi="Times New Roman" w:cs="Times New Roman"/>
          <w:color w:val="000000"/>
          <w:sz w:val="27"/>
          <w:szCs w:val="27"/>
          <w:lang w:eastAsia="pl-PL"/>
        </w:rPr>
        <w:t xml:space="preserve">, do złożenia aktualnych oświadczeń lub dokumentów. 13) Jeżeli wykaz, oświadczenia lub inne złożone przez Wykonawcę dokumenty budzą wątpliwości Zamawiającego, może on zwrócić się bezpośrednio do właściwego podmiotu, na rzecz którego roboty budowlane, dostawy lub usługi były wykonane o dodatkowe informacje lub dokumenty w tym zakresie. 12.2.1. Oświadczenia o przynależności lub braku przynależności do tej samej grupy kapitałowej. Wykonawca w terminie 3 dni od dnia zamieszczenia przez Zamawiającego na stronie internetowej informacji, o której mowa w art. 86 ust. 5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jest zobowiązany do przekazania Zamawiającemu oświadczenia o przynależności lub braku przynależności do tej samej grupy kapitałowej, o której mowa w art. 24 ust. 1 pkt 23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z podmiotami, które złożyły oferty w postępowaniu. Wraz ze złożeniem oświadczenia, Wykonawca może przedstawić dowody, że powiązania z innym wykonawcą nie prowadzą do zakłócenia konkurencji w postępowaniu o udzielenie zamówienia. Wzór oświadczenia stanowi Załącznik nr 4. Ww. dokumenty muszą zostać złożone w formie </w:t>
      </w:r>
      <w:proofErr w:type="spellStart"/>
      <w:r w:rsidRPr="00C945B2">
        <w:rPr>
          <w:rFonts w:ascii="Times New Roman" w:eastAsia="Times New Roman" w:hAnsi="Times New Roman" w:cs="Times New Roman"/>
          <w:color w:val="000000"/>
          <w:sz w:val="27"/>
          <w:szCs w:val="27"/>
          <w:lang w:eastAsia="pl-PL"/>
        </w:rPr>
        <w:t>orygina-łu</w:t>
      </w:r>
      <w:proofErr w:type="spellEnd"/>
      <w:r w:rsidRPr="00C945B2">
        <w:rPr>
          <w:rFonts w:ascii="Times New Roman" w:eastAsia="Times New Roman" w:hAnsi="Times New Roman" w:cs="Times New Roman"/>
          <w:color w:val="000000"/>
          <w:sz w:val="27"/>
          <w:szCs w:val="27"/>
          <w:lang w:eastAsia="pl-PL"/>
        </w:rPr>
        <w:t>.</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III.5.1) W ZAKRESIE SPEŁNIANIA WARUNKÓW UDZIAŁU W POSTĘPOWANIU:</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 xml:space="preserve">a) Wykazu robót budowlanych wykonanych nie wcześniej niż w okresie ostatnich 5 lat przed upływem terminu składania ofert albo wniosków o dopuszczenie do udziału w </w:t>
      </w:r>
      <w:proofErr w:type="spellStart"/>
      <w:r w:rsidRPr="00C945B2">
        <w:rPr>
          <w:rFonts w:ascii="Times New Roman" w:eastAsia="Times New Roman" w:hAnsi="Times New Roman" w:cs="Times New Roman"/>
          <w:color w:val="000000"/>
          <w:sz w:val="27"/>
          <w:szCs w:val="27"/>
          <w:lang w:eastAsia="pl-PL"/>
        </w:rPr>
        <w:t>postępowa-niu</w:t>
      </w:r>
      <w:proofErr w:type="spellEnd"/>
      <w:r w:rsidRPr="00C945B2">
        <w:rPr>
          <w:rFonts w:ascii="Times New Roman" w:eastAsia="Times New Roman" w:hAnsi="Times New Roman" w:cs="Times New Roman"/>
          <w:color w:val="000000"/>
          <w:sz w:val="27"/>
          <w:szCs w:val="27"/>
          <w:lang w:eastAsia="pl-PL"/>
        </w:rPr>
        <w:t xml:space="preserve">, a jeżeli okres prowadzenia działalności jest krótszy - w tym okresie, wraz z podaniem ich rodzaju, wartości, daty, miejsca wykonania i podmiotów, na rzecz których roboty te </w:t>
      </w:r>
      <w:proofErr w:type="spellStart"/>
      <w:r w:rsidRPr="00C945B2">
        <w:rPr>
          <w:rFonts w:ascii="Times New Roman" w:eastAsia="Times New Roman" w:hAnsi="Times New Roman" w:cs="Times New Roman"/>
          <w:color w:val="000000"/>
          <w:sz w:val="27"/>
          <w:szCs w:val="27"/>
          <w:lang w:eastAsia="pl-PL"/>
        </w:rPr>
        <w:t>zo</w:t>
      </w:r>
      <w:proofErr w:type="spellEnd"/>
      <w:r w:rsidRPr="00C945B2">
        <w:rPr>
          <w:rFonts w:ascii="Times New Roman" w:eastAsia="Times New Roman" w:hAnsi="Times New Roman" w:cs="Times New Roman"/>
          <w:color w:val="000000"/>
          <w:sz w:val="27"/>
          <w:szCs w:val="27"/>
          <w:lang w:eastAsia="pl-PL"/>
        </w:rPr>
        <w:t xml:space="preserve">-stały wykonane z załączeniem dowodów określających czy te roboty budowlane zostały wykonane należycie, w szczególności informacji o tym czy roboty zostały wykonane </w:t>
      </w:r>
      <w:proofErr w:type="spellStart"/>
      <w:r w:rsidRPr="00C945B2">
        <w:rPr>
          <w:rFonts w:ascii="Times New Roman" w:eastAsia="Times New Roman" w:hAnsi="Times New Roman" w:cs="Times New Roman"/>
          <w:color w:val="000000"/>
          <w:sz w:val="27"/>
          <w:szCs w:val="27"/>
          <w:lang w:eastAsia="pl-PL"/>
        </w:rPr>
        <w:t>zgod</w:t>
      </w:r>
      <w:proofErr w:type="spellEnd"/>
      <w:r w:rsidRPr="00C945B2">
        <w:rPr>
          <w:rFonts w:ascii="Times New Roman" w:eastAsia="Times New Roman" w:hAnsi="Times New Roman" w:cs="Times New Roman"/>
          <w:color w:val="000000"/>
          <w:sz w:val="27"/>
          <w:szCs w:val="27"/>
          <w:lang w:eastAsia="pl-PL"/>
        </w:rPr>
        <w:t xml:space="preserve">-nie z przepisami prawa budowlanego i prawidłowo ukończone, przy czym dowodami, o </w:t>
      </w:r>
      <w:proofErr w:type="spellStart"/>
      <w:r w:rsidRPr="00C945B2">
        <w:rPr>
          <w:rFonts w:ascii="Times New Roman" w:eastAsia="Times New Roman" w:hAnsi="Times New Roman" w:cs="Times New Roman"/>
          <w:color w:val="000000"/>
          <w:sz w:val="27"/>
          <w:szCs w:val="27"/>
          <w:lang w:eastAsia="pl-PL"/>
        </w:rPr>
        <w:t>któ-rych</w:t>
      </w:r>
      <w:proofErr w:type="spellEnd"/>
      <w:r w:rsidRPr="00C945B2">
        <w:rPr>
          <w:rFonts w:ascii="Times New Roman" w:eastAsia="Times New Roman" w:hAnsi="Times New Roman" w:cs="Times New Roman"/>
          <w:color w:val="000000"/>
          <w:sz w:val="27"/>
          <w:szCs w:val="27"/>
          <w:lang w:eastAsia="pl-PL"/>
        </w:rPr>
        <w:t xml:space="preserve"> mowa, są referencje bądź inne dokumenty wystawione przez podmiot, na rzecz którego roboty budowlane były wykonywane, a jeżeli z uzasadnionej przyczyny o obiektywnym cha-</w:t>
      </w:r>
      <w:proofErr w:type="spellStart"/>
      <w:r w:rsidRPr="00C945B2">
        <w:rPr>
          <w:rFonts w:ascii="Times New Roman" w:eastAsia="Times New Roman" w:hAnsi="Times New Roman" w:cs="Times New Roman"/>
          <w:color w:val="000000"/>
          <w:sz w:val="27"/>
          <w:szCs w:val="27"/>
          <w:lang w:eastAsia="pl-PL"/>
        </w:rPr>
        <w:t>rakterze</w:t>
      </w:r>
      <w:proofErr w:type="spellEnd"/>
      <w:r w:rsidRPr="00C945B2">
        <w:rPr>
          <w:rFonts w:ascii="Times New Roman" w:eastAsia="Times New Roman" w:hAnsi="Times New Roman" w:cs="Times New Roman"/>
          <w:color w:val="000000"/>
          <w:sz w:val="27"/>
          <w:szCs w:val="27"/>
          <w:lang w:eastAsia="pl-PL"/>
        </w:rPr>
        <w:t xml:space="preserve"> Wykonawca nie jest w stanie uzyskać tych dokumentów - inne dokumenty. Powyższy dokument/dokumenty należy złożyć w formie oryginału lub kopii potwierdzonej formułą „za zgodność z oryginałem” przez osoby upoważnione do reprezentowania Wykonawcy. b) Wykazu osób skierowanych przez Wykonawcę do realizacji zamówienia publicznego </w:t>
      </w:r>
      <w:proofErr w:type="spellStart"/>
      <w:r w:rsidRPr="00C945B2">
        <w:rPr>
          <w:rFonts w:ascii="Times New Roman" w:eastAsia="Times New Roman" w:hAnsi="Times New Roman" w:cs="Times New Roman"/>
          <w:color w:val="000000"/>
          <w:sz w:val="27"/>
          <w:szCs w:val="27"/>
          <w:lang w:eastAsia="pl-PL"/>
        </w:rPr>
        <w:t>odpo-wiedzialnych</w:t>
      </w:r>
      <w:proofErr w:type="spellEnd"/>
      <w:r w:rsidRPr="00C945B2">
        <w:rPr>
          <w:rFonts w:ascii="Times New Roman" w:eastAsia="Times New Roman" w:hAnsi="Times New Roman" w:cs="Times New Roman"/>
          <w:color w:val="000000"/>
          <w:sz w:val="27"/>
          <w:szCs w:val="27"/>
          <w:lang w:eastAsia="pl-PL"/>
        </w:rPr>
        <w:t xml:space="preserve"> za kierowanie robotami budowlanymi i pracami,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Powyższy dokument/dokumenty należy złożyć w formie oryginału lub kopii potwierdzonej formułą „za zgodność z oryginałem” przez osoby upoważnione do reprezentowania Wykonawcy.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III.5.2) W ZAKRESIE KRYTERIÓW SELEKCJI:</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III.7) INNE DOKUMENTY NIE WYMIENIONE W pkt III.3) - III.6)</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 xml:space="preserve">. Dokumenty które należy dołączyć do oferty: Do wypełnionego i podpisanego formularza oferty należy dołączyć: a) aktualne na dzień składnia ofert oświadczenie dotyczące przesłanek wykluczenia z postępowania – załącznik nr 2 do SIWZ b) aktualne na dzień składnia ofert oświadczenie o spełnianiu warunków udziału w postępowaniu – załącznik nr 3 do SIWZ c) zobowiązanie do udostępnieniu (w przypadku powoływania się na zasoby podmiotu trzeciego) d) dowód opłacenia wadium, e) pełnomocnictwo do podpisania oferty (oryginał lub kopia potwierdzona za zgodność z oryginałem przez notariusza) względnie do podpisania innych dokumentów składanych wraz z ofertą, o ile prawo do ich podpisania nie wynika z innych dokumentów złożonych wraz z ofertą. 14. DOKUMENTY PODMIOTÓW ZAGRANICZNYCH W przypadku oferentów z innych państw wymagane jest składanie dokumentów równoważnych odpowiadających polskim dokumentom w zakresie wymaganym przez Zamawiającego. Wykonawca zagraniczny (mający siedzibę lub miejsce zamieszkania poza terytorium </w:t>
      </w:r>
      <w:proofErr w:type="spellStart"/>
      <w:r w:rsidRPr="00C945B2">
        <w:rPr>
          <w:rFonts w:ascii="Times New Roman" w:eastAsia="Times New Roman" w:hAnsi="Times New Roman" w:cs="Times New Roman"/>
          <w:color w:val="000000"/>
          <w:sz w:val="27"/>
          <w:szCs w:val="27"/>
          <w:lang w:eastAsia="pl-PL"/>
        </w:rPr>
        <w:t>Rzeczypospo</w:t>
      </w:r>
      <w:proofErr w:type="spellEnd"/>
      <w:r w:rsidRPr="00C945B2">
        <w:rPr>
          <w:rFonts w:ascii="Times New Roman" w:eastAsia="Times New Roman" w:hAnsi="Times New Roman" w:cs="Times New Roman"/>
          <w:color w:val="000000"/>
          <w:sz w:val="27"/>
          <w:szCs w:val="27"/>
          <w:lang w:eastAsia="pl-PL"/>
        </w:rPr>
        <w:t xml:space="preserve">-litej Polskiej) - zamiast dokumentów wskazanych w pkt 12.3.1. </w:t>
      </w:r>
      <w:proofErr w:type="spellStart"/>
      <w:r w:rsidRPr="00C945B2">
        <w:rPr>
          <w:rFonts w:ascii="Times New Roman" w:eastAsia="Times New Roman" w:hAnsi="Times New Roman" w:cs="Times New Roman"/>
          <w:color w:val="000000"/>
          <w:sz w:val="27"/>
          <w:szCs w:val="27"/>
          <w:lang w:eastAsia="pl-PL"/>
        </w:rPr>
        <w:t>ppkt</w:t>
      </w:r>
      <w:proofErr w:type="spellEnd"/>
      <w:r w:rsidRPr="00C945B2">
        <w:rPr>
          <w:rFonts w:ascii="Times New Roman" w:eastAsia="Times New Roman" w:hAnsi="Times New Roman" w:cs="Times New Roman"/>
          <w:color w:val="000000"/>
          <w:sz w:val="27"/>
          <w:szCs w:val="27"/>
          <w:lang w:eastAsia="pl-PL"/>
        </w:rPr>
        <w:t xml:space="preserve"> 2), lit. a – składa dokument lub dokumenty, wystawione w kraju, w którym ma siedzibę lub miejsce zamieszkania, potwierdza-</w:t>
      </w:r>
      <w:proofErr w:type="spellStart"/>
      <w:r w:rsidRPr="00C945B2">
        <w:rPr>
          <w:rFonts w:ascii="Times New Roman" w:eastAsia="Times New Roman" w:hAnsi="Times New Roman" w:cs="Times New Roman"/>
          <w:color w:val="000000"/>
          <w:sz w:val="27"/>
          <w:szCs w:val="27"/>
          <w:lang w:eastAsia="pl-PL"/>
        </w:rPr>
        <w:t>jące</w:t>
      </w:r>
      <w:proofErr w:type="spellEnd"/>
      <w:r w:rsidRPr="00C945B2">
        <w:rPr>
          <w:rFonts w:ascii="Times New Roman" w:eastAsia="Times New Roman" w:hAnsi="Times New Roman" w:cs="Times New Roman"/>
          <w:color w:val="000000"/>
          <w:sz w:val="27"/>
          <w:szCs w:val="27"/>
          <w:lang w:eastAsia="pl-PL"/>
        </w:rPr>
        <w:t xml:space="preserve"> odpowiednio, że nie otwarto jego likwidacji ani nie ogłoszono upadłości – wystawione nie wcześniej niż 6 miesięcy przed upływem terminu składania ofert, - zamiast dokumentów, o których mowa w 12.3.1 </w:t>
      </w:r>
      <w:proofErr w:type="spellStart"/>
      <w:r w:rsidRPr="00C945B2">
        <w:rPr>
          <w:rFonts w:ascii="Times New Roman" w:eastAsia="Times New Roman" w:hAnsi="Times New Roman" w:cs="Times New Roman"/>
          <w:color w:val="000000"/>
          <w:sz w:val="27"/>
          <w:szCs w:val="27"/>
          <w:lang w:eastAsia="pl-PL"/>
        </w:rPr>
        <w:t>ppkt</w:t>
      </w:r>
      <w:proofErr w:type="spellEnd"/>
      <w:r w:rsidRPr="00C945B2">
        <w:rPr>
          <w:rFonts w:ascii="Times New Roman" w:eastAsia="Times New Roman" w:hAnsi="Times New Roman" w:cs="Times New Roman"/>
          <w:color w:val="000000"/>
          <w:sz w:val="27"/>
          <w:szCs w:val="27"/>
          <w:lang w:eastAsia="pl-PL"/>
        </w:rPr>
        <w:t xml:space="preserve"> 2 lit b) – składa informację z odpowiedniego rejestru albo, w przypadku braku takiego rejestru, inny równoważny dokument wydany przez </w:t>
      </w:r>
      <w:proofErr w:type="spellStart"/>
      <w:r w:rsidRPr="00C945B2">
        <w:rPr>
          <w:rFonts w:ascii="Times New Roman" w:eastAsia="Times New Roman" w:hAnsi="Times New Roman" w:cs="Times New Roman"/>
          <w:color w:val="000000"/>
          <w:sz w:val="27"/>
          <w:szCs w:val="27"/>
          <w:lang w:eastAsia="pl-PL"/>
        </w:rPr>
        <w:t>wła-ściwy</w:t>
      </w:r>
      <w:proofErr w:type="spellEnd"/>
      <w:r w:rsidRPr="00C945B2">
        <w:rPr>
          <w:rFonts w:ascii="Times New Roman" w:eastAsia="Times New Roman" w:hAnsi="Times New Roman" w:cs="Times New Roman"/>
          <w:color w:val="000000"/>
          <w:sz w:val="27"/>
          <w:szCs w:val="27"/>
          <w:lang w:eastAsia="pl-PL"/>
        </w:rPr>
        <w:t xml:space="preserve"> organ sądowy lub administracyjny kraju, w którym wykonawca ma siedzibę lub miejsce za-mieszkania lub miejsce zamieszkania ma osoba, której dotyczy informacja albo dokument, w za-kresie określonym w art. 24 ust. 1 pkt 13, 14 i 21. Jeżeli w kraju, w którym wykonawca ma siedzibę lub miejsce zamieszkania lub miejsce </w:t>
      </w:r>
      <w:proofErr w:type="spellStart"/>
      <w:r w:rsidRPr="00C945B2">
        <w:rPr>
          <w:rFonts w:ascii="Times New Roman" w:eastAsia="Times New Roman" w:hAnsi="Times New Roman" w:cs="Times New Roman"/>
          <w:color w:val="000000"/>
          <w:sz w:val="27"/>
          <w:szCs w:val="27"/>
          <w:lang w:eastAsia="pl-PL"/>
        </w:rPr>
        <w:t>zamiesz</w:t>
      </w:r>
      <w:proofErr w:type="spellEnd"/>
      <w:r w:rsidRPr="00C945B2">
        <w:rPr>
          <w:rFonts w:ascii="Times New Roman" w:eastAsia="Times New Roman" w:hAnsi="Times New Roman" w:cs="Times New Roman"/>
          <w:color w:val="000000"/>
          <w:sz w:val="27"/>
          <w:szCs w:val="27"/>
          <w:lang w:eastAsia="pl-PL"/>
        </w:rPr>
        <w:t xml:space="preserve">-kania ma osoba, której dokument dotyczy, nie wydaje się dokumentów, o których </w:t>
      </w:r>
      <w:r w:rsidRPr="00C945B2">
        <w:rPr>
          <w:rFonts w:ascii="Times New Roman" w:eastAsia="Times New Roman" w:hAnsi="Times New Roman" w:cs="Times New Roman"/>
          <w:color w:val="000000"/>
          <w:sz w:val="27"/>
          <w:szCs w:val="27"/>
          <w:lang w:eastAsia="pl-PL"/>
        </w:rPr>
        <w:lastRenderedPageBreak/>
        <w:t xml:space="preserve">mowa powyżej, zastępuje się je dokumentem zawierają-cym odpowiednio oświadczenie wykonawcy, ze </w:t>
      </w:r>
      <w:proofErr w:type="spellStart"/>
      <w:r w:rsidRPr="00C945B2">
        <w:rPr>
          <w:rFonts w:ascii="Times New Roman" w:eastAsia="Times New Roman" w:hAnsi="Times New Roman" w:cs="Times New Roman"/>
          <w:color w:val="000000"/>
          <w:sz w:val="27"/>
          <w:szCs w:val="27"/>
          <w:lang w:eastAsia="pl-PL"/>
        </w:rPr>
        <w:t>wskaza-niem</w:t>
      </w:r>
      <w:proofErr w:type="spellEnd"/>
      <w:r w:rsidRPr="00C945B2">
        <w:rPr>
          <w:rFonts w:ascii="Times New Roman" w:eastAsia="Times New Roman" w:hAnsi="Times New Roman" w:cs="Times New Roman"/>
          <w:color w:val="000000"/>
          <w:sz w:val="27"/>
          <w:szCs w:val="27"/>
          <w:lang w:eastAsia="pl-PL"/>
        </w:rPr>
        <w:t xml:space="preserve"> osoby albo osób uprawnionych do jego reprezentacji, lub oświadczenie osoby, której </w:t>
      </w:r>
      <w:proofErr w:type="spellStart"/>
      <w:r w:rsidRPr="00C945B2">
        <w:rPr>
          <w:rFonts w:ascii="Times New Roman" w:eastAsia="Times New Roman" w:hAnsi="Times New Roman" w:cs="Times New Roman"/>
          <w:color w:val="000000"/>
          <w:sz w:val="27"/>
          <w:szCs w:val="27"/>
          <w:lang w:eastAsia="pl-PL"/>
        </w:rPr>
        <w:t>doku-ment</w:t>
      </w:r>
      <w:proofErr w:type="spellEnd"/>
      <w:r w:rsidRPr="00C945B2">
        <w:rPr>
          <w:rFonts w:ascii="Times New Roman" w:eastAsia="Times New Roman" w:hAnsi="Times New Roman" w:cs="Times New Roman"/>
          <w:color w:val="000000"/>
          <w:sz w:val="27"/>
          <w:szCs w:val="27"/>
          <w:lang w:eastAsia="pl-PL"/>
        </w:rPr>
        <w:t xml:space="preserve">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w:t>
      </w:r>
      <w:proofErr w:type="spellStart"/>
      <w:r w:rsidRPr="00C945B2">
        <w:rPr>
          <w:rFonts w:ascii="Times New Roman" w:eastAsia="Times New Roman" w:hAnsi="Times New Roman" w:cs="Times New Roman"/>
          <w:color w:val="000000"/>
          <w:sz w:val="27"/>
          <w:szCs w:val="27"/>
          <w:lang w:eastAsia="pl-PL"/>
        </w:rPr>
        <w:t>mo</w:t>
      </w:r>
      <w:proofErr w:type="spellEnd"/>
      <w:r w:rsidRPr="00C945B2">
        <w:rPr>
          <w:rFonts w:ascii="Times New Roman" w:eastAsia="Times New Roman" w:hAnsi="Times New Roman" w:cs="Times New Roman"/>
          <w:color w:val="000000"/>
          <w:sz w:val="27"/>
          <w:szCs w:val="27"/>
          <w:lang w:eastAsia="pl-PL"/>
        </w:rPr>
        <w:t xml:space="preserve">-że zwrócić się do właściwych organów odpowiednio kraju, w którym Wykonawca ma siedzibę lub miejsce zamieszkania lub miejsce zamieszkania ma osoba, której dokument dotyczy, o udzielenie niezbędnych informacji dotyczących tego dokumentu. 10. PODWYKONAWCY 10.1. Zamawiający nie zastrzega obowiązku osobistego wykonania kluczowych części zamówienia przez Wykonawcę. Wykonawca może powierzyć wykonanie części zamówienia Podwykonawcy. 10.2. W przypadku powierzenia wykonania części zamówienia Podwykonawcy, Zamawiający żąda wskazania przez Wykonawcę w ofercie (formularz oferty) części zamówienia, której wykonanie zamierza powierzyć Podwykonawcy oraz firm Podwykonawców (o ile są znane na tym etapie postępowania). 10.3. Podwykonawca występujący jako podmiot trzeci, na którego potencjał Wykonawca powołuje się w trybie art. 22a ust. 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podlega obligatoryjnej ocenie pod kątem braku podstaw do wykluczenia z postępowania. 10.4. Zamawiający nie ocenia i nie wymaga dokumentów na potwierdzenie braku podstaw do wykluczenia od Podwykonawców na zasobach których Wykonawca nie polega w celu wykazania spełnienia warunków. 10.5. Zgodnie z art. 36b ust. 1a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roboty budowlane będące przedmiotem niniejszego postępowania mają być wykonane w miejscu podlegającym bezpośredniemu nadzorowi Zamawiającego i Zamawiający żąda, aby przed przystąpieniem do wykonania zamówienia Wykonawca, o ile są już znane, podał nazwy albo imiona i nazwiska oraz dane kontaktowe Podwykonawców i osób do kontaktu z nimi, zaangażowanych w realizację tych robót budowlanych. Ponadto w trakcie realizacji zamówienia, Wykonawca jest zobowiązany do informowania Zamawiającego o wszelkich zmianach danych, o których mowa powyżej a także </w:t>
      </w:r>
      <w:r w:rsidRPr="00C945B2">
        <w:rPr>
          <w:rFonts w:ascii="Times New Roman" w:eastAsia="Times New Roman" w:hAnsi="Times New Roman" w:cs="Times New Roman"/>
          <w:color w:val="000000"/>
          <w:sz w:val="27"/>
          <w:szCs w:val="27"/>
          <w:lang w:eastAsia="pl-PL"/>
        </w:rPr>
        <w:lastRenderedPageBreak/>
        <w:t xml:space="preserve">przekazania informacji na temat nowych Podwykonawców, którym w późniejszym okresie zamierza powierzyć realizację robót budowlanych. 10.6. Wykonawca ma prawo zmienić albo zrezygnować z Podwykonawcy na każdym etapie realizacji Umowy, z zastrzeżeniem, że jeżeli zmiana albo rezygnacja z Podwykonawcy </w:t>
      </w:r>
      <w:proofErr w:type="spellStart"/>
      <w:r w:rsidRPr="00C945B2">
        <w:rPr>
          <w:rFonts w:ascii="Times New Roman" w:eastAsia="Times New Roman" w:hAnsi="Times New Roman" w:cs="Times New Roman"/>
          <w:color w:val="000000"/>
          <w:sz w:val="27"/>
          <w:szCs w:val="27"/>
          <w:lang w:eastAsia="pl-PL"/>
        </w:rPr>
        <w:t>doty</w:t>
      </w:r>
      <w:proofErr w:type="spellEnd"/>
      <w:r w:rsidRPr="00C945B2">
        <w:rPr>
          <w:rFonts w:ascii="Times New Roman" w:eastAsia="Times New Roman" w:hAnsi="Times New Roman" w:cs="Times New Roman"/>
          <w:color w:val="000000"/>
          <w:sz w:val="27"/>
          <w:szCs w:val="27"/>
          <w:lang w:eastAsia="pl-PL"/>
        </w:rPr>
        <w:t xml:space="preserve">-czy podmiotu, na którego zasoby Wykonawca powoływał się, na zasadach określonych w art. 22a ust. 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10.7. W przypadku realizacji zamówienia z udziałem Podwykonawców Strony dotyczą </w:t>
      </w:r>
      <w:proofErr w:type="spellStart"/>
      <w:r w:rsidRPr="00C945B2">
        <w:rPr>
          <w:rFonts w:ascii="Times New Roman" w:eastAsia="Times New Roman" w:hAnsi="Times New Roman" w:cs="Times New Roman"/>
          <w:color w:val="000000"/>
          <w:sz w:val="27"/>
          <w:szCs w:val="27"/>
          <w:lang w:eastAsia="pl-PL"/>
        </w:rPr>
        <w:t>uregulowa-nia</w:t>
      </w:r>
      <w:proofErr w:type="spellEnd"/>
      <w:r w:rsidRPr="00C945B2">
        <w:rPr>
          <w:rFonts w:ascii="Times New Roman" w:eastAsia="Times New Roman" w:hAnsi="Times New Roman" w:cs="Times New Roman"/>
          <w:color w:val="000000"/>
          <w:sz w:val="27"/>
          <w:szCs w:val="27"/>
          <w:lang w:eastAsia="pl-PL"/>
        </w:rPr>
        <w:t xml:space="preserve"> zawarte w ustawie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niniejszej SIWZ i projekcie Umowy – CZĘŚĆ III SIWZ. 11. WYKONAWCY WSPÓLNIE UBIEGAJĄCY SIĘ O UDZIELENIE ZAMÓWIENIA 11.1. Wykonawcy wspólnie ubiegający się o udzielenie zamówienia (konsorcja, spółki cywilne) ponoszą solidarną odpowiedzialność, określoną w art. 366 Kodeksu cywilnego, za należyte wykonanie Umowy i za wniesienie zabezpieczenia. 11.2. Wykonawcy wspólnie ubiegający się o udzielenie zamówienia ustanawiają Pełnomocnika do reprezentowania ich w niniejszym postępowaniu albo reprezentowania ich w postępowaniu i zawarcia Umowy w sprawie zamówienia publicznego a pełnomocnictwo załączają do oferty. Dokument pełnomocnictwa musi być złożony w oryginale lub poświadczonej notarialnie za zgodność z oryginałem kopii. Zaleca się, aby Pełnomocnikiem był jeden z Wykonawców wspólnie ubiegających się o udzielenie zamówienia. 11.3. Wykonawcy wspólnie ubiegający się o udzielenie niniejszego zamówienia winni spełniać warunki udziału w postępowaniu zgodnie z wymaganiami określonymi dla Wykonawcy oraz złożyć dokumenty potwierdzające spełnianie tych warunków, zgodnie z zapisami zawartymi w SIWZ. 11.4. W przypadku Wykonawców występujących wspólnie (konsorcjum) każdy z grupy takich Wykonawców podlega ocenie, czy nie zachodzą przesłanki wskazujące na wykluczenie z postępowania. Wypełnienie się choćby jednej z ww. przesłanek w odniesieniu do Wykonawcy (pojedynczego) czy też jednego z Wykonawców </w:t>
      </w:r>
      <w:r w:rsidRPr="00C945B2">
        <w:rPr>
          <w:rFonts w:ascii="Times New Roman" w:eastAsia="Times New Roman" w:hAnsi="Times New Roman" w:cs="Times New Roman"/>
          <w:color w:val="000000"/>
          <w:sz w:val="27"/>
          <w:szCs w:val="27"/>
          <w:lang w:eastAsia="pl-PL"/>
        </w:rPr>
        <w:lastRenderedPageBreak/>
        <w:t>wspólnie ubiegających się o zamówienie (konsorcjum) skutkuje koniecznością wykluczenia z postępowania. 11.5. W formularzu oferty wpisać dane dotyczące wszystkich podmiotów wspólnie ubiegających się o zamówienie, a nie tylko Pełnomocnika. 11.6. Oferta musi być podpisana w taki sposób by prawnie zobowiązywała wszystkich partnerów. 11.7. Zamawiający od Wykonawców wspólnie ubiegających się o niniejsze zamówienie, jeśli ich oferta zostanie uznana za najkorzystniejszą, przed podpisaniem Umowy o realizację zamówienia może wymagać przedłożenia kopii umowy regulującej współpracę tych Wykonawców (obowiązującej w okresie realizacji zamówienia) określającej m.in. Pełnomocnika oraz zakres obowiązków każdego z Wykonawców przy realizacji niniejszego zamówienia lub pełnomocnictwa Wykonawców występujących wspólnie na czas realizacji zamówienia. 11.8. Wszelka korespondencja prowadzona będzie wyłącznie z Pełnomocnikiem.</w:t>
      </w:r>
    </w:p>
    <w:p w:rsidR="00C945B2" w:rsidRPr="00C945B2" w:rsidRDefault="00C945B2" w:rsidP="00C945B2">
      <w:pPr>
        <w:spacing w:after="0" w:line="450" w:lineRule="atLeast"/>
        <w:rPr>
          <w:rFonts w:ascii="Times New Roman" w:eastAsia="Times New Roman" w:hAnsi="Times New Roman" w:cs="Times New Roman"/>
          <w:b/>
          <w:bCs/>
          <w:color w:val="000000"/>
          <w:sz w:val="36"/>
          <w:szCs w:val="36"/>
          <w:lang w:eastAsia="pl-PL"/>
        </w:rPr>
      </w:pPr>
      <w:r w:rsidRPr="00C945B2">
        <w:rPr>
          <w:rFonts w:ascii="Times New Roman" w:eastAsia="Times New Roman" w:hAnsi="Times New Roman" w:cs="Times New Roman"/>
          <w:b/>
          <w:bCs/>
          <w:color w:val="000000"/>
          <w:sz w:val="36"/>
          <w:szCs w:val="36"/>
          <w:u w:val="single"/>
          <w:lang w:eastAsia="pl-PL"/>
        </w:rPr>
        <w:t>SEKCJA IV: PROCEDURA</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IV.1) OPIS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IV.1.1) Tryb udzielenia zamówienia: </w:t>
      </w:r>
      <w:r w:rsidRPr="00C945B2">
        <w:rPr>
          <w:rFonts w:ascii="Times New Roman" w:eastAsia="Times New Roman" w:hAnsi="Times New Roman" w:cs="Times New Roman"/>
          <w:color w:val="000000"/>
          <w:sz w:val="27"/>
          <w:szCs w:val="27"/>
          <w:lang w:eastAsia="pl-PL"/>
        </w:rPr>
        <w:t>Przetarg nieograniczony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IV.1.2) Zamawiający żąda wniesienia wadium:</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Tak </w:t>
      </w:r>
      <w:r w:rsidRPr="00C945B2">
        <w:rPr>
          <w:rFonts w:ascii="Times New Roman" w:eastAsia="Times New Roman" w:hAnsi="Times New Roman" w:cs="Times New Roman"/>
          <w:color w:val="000000"/>
          <w:sz w:val="27"/>
          <w:szCs w:val="27"/>
          <w:lang w:eastAsia="pl-PL"/>
        </w:rPr>
        <w:br/>
        <w:t>Informacja na temat wadium </w:t>
      </w:r>
      <w:r w:rsidRPr="00C945B2">
        <w:rPr>
          <w:rFonts w:ascii="Times New Roman" w:eastAsia="Times New Roman" w:hAnsi="Times New Roman" w:cs="Times New Roman"/>
          <w:color w:val="000000"/>
          <w:sz w:val="27"/>
          <w:szCs w:val="27"/>
          <w:lang w:eastAsia="pl-PL"/>
        </w:rPr>
        <w:br/>
        <w:t xml:space="preserve">19.1. Zamawiający żąda od Wykonawców wniesienia wadium w wysokości 10.000,00 zł (słownie: dziesięć tysięcy złotych). 19.2. Wadium należy wnieść do upływu terminu składania ofert oznaczonego datą i godziną. Niewniesienie wadium do upływu wyznaczonego terminu (oznaczonego datą i godziną) skutkuje odrzuceniem oferty na podstawie art. 89 ust 1 pkt. 7 b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19.3. Wadium może być wnoszone w jednej lub kilku następujących formach: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 j. Dz. U. z 2016 r., poz. 359 ). 19.4. Wadium wnoszone w pieniądzu należy wpłacić </w:t>
      </w:r>
      <w:r w:rsidRPr="00C945B2">
        <w:rPr>
          <w:rFonts w:ascii="Times New Roman" w:eastAsia="Times New Roman" w:hAnsi="Times New Roman" w:cs="Times New Roman"/>
          <w:color w:val="000000"/>
          <w:sz w:val="27"/>
          <w:szCs w:val="27"/>
          <w:lang w:eastAsia="pl-PL"/>
        </w:rPr>
        <w:lastRenderedPageBreak/>
        <w:t xml:space="preserve">przelewem na rachunek: Urząd Gminy Dzikowiec konto bankowe: Bank Spółdzielczy w Głogowie </w:t>
      </w:r>
      <w:proofErr w:type="spellStart"/>
      <w:r w:rsidRPr="00C945B2">
        <w:rPr>
          <w:rFonts w:ascii="Times New Roman" w:eastAsia="Times New Roman" w:hAnsi="Times New Roman" w:cs="Times New Roman"/>
          <w:color w:val="000000"/>
          <w:sz w:val="27"/>
          <w:szCs w:val="27"/>
          <w:lang w:eastAsia="pl-PL"/>
        </w:rPr>
        <w:t>Młp</w:t>
      </w:r>
      <w:proofErr w:type="spellEnd"/>
      <w:r w:rsidRPr="00C945B2">
        <w:rPr>
          <w:rFonts w:ascii="Times New Roman" w:eastAsia="Times New Roman" w:hAnsi="Times New Roman" w:cs="Times New Roman"/>
          <w:color w:val="000000"/>
          <w:sz w:val="27"/>
          <w:szCs w:val="27"/>
          <w:lang w:eastAsia="pl-PL"/>
        </w:rPr>
        <w:t xml:space="preserve">. Oddział Dzikowiec 27 9159 1010 2003 3000 0039 0006. 19.5. Tytuł przelewu winien umożliwić identyfikację przetargu, którego dotyczy wadium oraz określać podmiot, w którego imieniu jest wpłacane – w przypadku jeśli przelewu nie dokonuje Wykonawca składający ofertę. Celem właściwej identyfikacji wpłaty z tytułu wadium </w:t>
      </w:r>
      <w:proofErr w:type="spellStart"/>
      <w:r w:rsidRPr="00C945B2">
        <w:rPr>
          <w:rFonts w:ascii="Times New Roman" w:eastAsia="Times New Roman" w:hAnsi="Times New Roman" w:cs="Times New Roman"/>
          <w:color w:val="000000"/>
          <w:sz w:val="27"/>
          <w:szCs w:val="27"/>
          <w:lang w:eastAsia="pl-PL"/>
        </w:rPr>
        <w:t>powin-ny</w:t>
      </w:r>
      <w:proofErr w:type="spellEnd"/>
      <w:r w:rsidRPr="00C945B2">
        <w:rPr>
          <w:rFonts w:ascii="Times New Roman" w:eastAsia="Times New Roman" w:hAnsi="Times New Roman" w:cs="Times New Roman"/>
          <w:color w:val="000000"/>
          <w:sz w:val="27"/>
          <w:szCs w:val="27"/>
          <w:lang w:eastAsia="pl-PL"/>
        </w:rPr>
        <w:t xml:space="preserve"> zawierać w tytule przelewu nazwę i znak sprawy postępowania zgodnie z wzorem: WADIUM w przetargu nieograniczonym na roboty budowlane znak sprawy: 19.6. Za skuteczne wniesienie wadium w pieniądzu rozumie się gdy w wyznaczonym terminie, tj. do upływu terminu składania ofert (oznaczonego datą i godziną) nastąpi uznanie kwoty wadium na rachunku bankowym Zamawiającego. 19.7. Wadium w innej formie niż pieniądz należy załączyć do oferty. Wadium w formie poręczenia lub gwarancji musi obejmować cały okres związania ofertą, a beneficjentem takich dokumentów musi być Zamawiający, tj. Gmina Dzikowiec – nazwa </w:t>
      </w:r>
      <w:proofErr w:type="spellStart"/>
      <w:r w:rsidRPr="00C945B2">
        <w:rPr>
          <w:rFonts w:ascii="Times New Roman" w:eastAsia="Times New Roman" w:hAnsi="Times New Roman" w:cs="Times New Roman"/>
          <w:color w:val="000000"/>
          <w:sz w:val="27"/>
          <w:szCs w:val="27"/>
          <w:lang w:eastAsia="pl-PL"/>
        </w:rPr>
        <w:t>jed-nostki</w:t>
      </w:r>
      <w:proofErr w:type="spellEnd"/>
      <w:r w:rsidRPr="00C945B2">
        <w:rPr>
          <w:rFonts w:ascii="Times New Roman" w:eastAsia="Times New Roman" w:hAnsi="Times New Roman" w:cs="Times New Roman"/>
          <w:color w:val="000000"/>
          <w:sz w:val="27"/>
          <w:szCs w:val="27"/>
          <w:lang w:eastAsia="pl-PL"/>
        </w:rPr>
        <w:t xml:space="preserve">. Gwarancja/poręczenie musi być podpisana przez przedstawiciela Gwaranta. Podpis winien być złożony w sposób umożliwiający jego identyfikację np. złożony wraz z imienną pieczątką lub czytelny (z podaniem imienia i nazwiska). Z treści gwarancji /poręczenia winno wynikać bezwarunkowe i nieodwołalne zobowiązanie Gwaranta do wypłaty Zamawiającemu, na jego pierwsze żądanie, pełnej kwoty wadium we wszystkich okolicznościach określonych w art. 46 ust. 4a i 5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19.8. Wykonawcy, którego oferta zostanie wybrana, Zamawiający zatrzyma wadium wraz z </w:t>
      </w:r>
      <w:proofErr w:type="spellStart"/>
      <w:r w:rsidRPr="00C945B2">
        <w:rPr>
          <w:rFonts w:ascii="Times New Roman" w:eastAsia="Times New Roman" w:hAnsi="Times New Roman" w:cs="Times New Roman"/>
          <w:color w:val="000000"/>
          <w:sz w:val="27"/>
          <w:szCs w:val="27"/>
          <w:lang w:eastAsia="pl-PL"/>
        </w:rPr>
        <w:t>odset-kami</w:t>
      </w:r>
      <w:proofErr w:type="spellEnd"/>
      <w:r w:rsidRPr="00C945B2">
        <w:rPr>
          <w:rFonts w:ascii="Times New Roman" w:eastAsia="Times New Roman" w:hAnsi="Times New Roman" w:cs="Times New Roman"/>
          <w:color w:val="000000"/>
          <w:sz w:val="27"/>
          <w:szCs w:val="27"/>
          <w:lang w:eastAsia="pl-PL"/>
        </w:rPr>
        <w:t xml:space="preserve"> w przypadku gdy: 1) odmówił podpisania umowy na warunkach określonych w ofercie, 2) nie wniósł wymaganego zabezpieczenia należytego wykonania umowy, 3) zawarcie umowy stało się niemożliwe z przyczyn leżących po stronie Wykonawcy. Ponadto Zamawiający zatrzyma wadium wraz z odsetkami, jeżeli wykonawca w odpowiedzi na wezwanie, o którym mowa w o którym mowa w art. 26 ust. 3 i 3a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w:t>
      </w:r>
      <w:proofErr w:type="spellStart"/>
      <w:r w:rsidRPr="00C945B2">
        <w:rPr>
          <w:rFonts w:ascii="Times New Roman" w:eastAsia="Times New Roman" w:hAnsi="Times New Roman" w:cs="Times New Roman"/>
          <w:color w:val="000000"/>
          <w:sz w:val="27"/>
          <w:szCs w:val="27"/>
          <w:lang w:eastAsia="pl-PL"/>
        </w:rPr>
        <w:t>któ-rych</w:t>
      </w:r>
      <w:proofErr w:type="spellEnd"/>
      <w:r w:rsidRPr="00C945B2">
        <w:rPr>
          <w:rFonts w:ascii="Times New Roman" w:eastAsia="Times New Roman" w:hAnsi="Times New Roman" w:cs="Times New Roman"/>
          <w:color w:val="000000"/>
          <w:sz w:val="27"/>
          <w:szCs w:val="27"/>
          <w:lang w:eastAsia="pl-PL"/>
        </w:rPr>
        <w:t xml:space="preserve"> mowa w art. 25 ust. 1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oświadczenia, o którym mowa w art. 25a ust. 1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pełno-</w:t>
      </w:r>
      <w:proofErr w:type="spellStart"/>
      <w:r w:rsidRPr="00C945B2">
        <w:rPr>
          <w:rFonts w:ascii="Times New Roman" w:eastAsia="Times New Roman" w:hAnsi="Times New Roman" w:cs="Times New Roman"/>
          <w:color w:val="000000"/>
          <w:sz w:val="27"/>
          <w:szCs w:val="27"/>
          <w:lang w:eastAsia="pl-PL"/>
        </w:rPr>
        <w:t>mocnictw</w:t>
      </w:r>
      <w:proofErr w:type="spellEnd"/>
      <w:r w:rsidRPr="00C945B2">
        <w:rPr>
          <w:rFonts w:ascii="Times New Roman" w:eastAsia="Times New Roman" w:hAnsi="Times New Roman" w:cs="Times New Roman"/>
          <w:color w:val="000000"/>
          <w:sz w:val="27"/>
          <w:szCs w:val="27"/>
          <w:lang w:eastAsia="pl-PL"/>
        </w:rPr>
        <w:t xml:space="preserve"> lub nie wyraził zgody na poprawienie omyłki, o której mowa w art. 87 ust. 2 pkt 3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co spowodowało brak możliwości wybrania oferty złożonej przez wykonawcę jako </w:t>
      </w:r>
      <w:r w:rsidRPr="00C945B2">
        <w:rPr>
          <w:rFonts w:ascii="Times New Roman" w:eastAsia="Times New Roman" w:hAnsi="Times New Roman" w:cs="Times New Roman"/>
          <w:color w:val="000000"/>
          <w:sz w:val="27"/>
          <w:szCs w:val="27"/>
          <w:lang w:eastAsia="pl-PL"/>
        </w:rPr>
        <w:lastRenderedPageBreak/>
        <w:t xml:space="preserve">naj-korzystniejszej. 19.9. Zamawiający zwróci wadium wszystkim wykonawcom niezwłocznie po wyborze oferty </w:t>
      </w:r>
      <w:proofErr w:type="spellStart"/>
      <w:r w:rsidRPr="00C945B2">
        <w:rPr>
          <w:rFonts w:ascii="Times New Roman" w:eastAsia="Times New Roman" w:hAnsi="Times New Roman" w:cs="Times New Roman"/>
          <w:color w:val="000000"/>
          <w:sz w:val="27"/>
          <w:szCs w:val="27"/>
          <w:lang w:eastAsia="pl-PL"/>
        </w:rPr>
        <w:t>najko-rzystniejszej</w:t>
      </w:r>
      <w:proofErr w:type="spellEnd"/>
      <w:r w:rsidRPr="00C945B2">
        <w:rPr>
          <w:rFonts w:ascii="Times New Roman" w:eastAsia="Times New Roman" w:hAnsi="Times New Roman" w:cs="Times New Roman"/>
          <w:color w:val="000000"/>
          <w:sz w:val="27"/>
          <w:szCs w:val="27"/>
          <w:lang w:eastAsia="pl-PL"/>
        </w:rPr>
        <w:t xml:space="preserve"> lub po unieważnieniu postępowania, z wyjątkiem wykonawcy, którego oferta </w:t>
      </w:r>
      <w:proofErr w:type="spellStart"/>
      <w:r w:rsidRPr="00C945B2">
        <w:rPr>
          <w:rFonts w:ascii="Times New Roman" w:eastAsia="Times New Roman" w:hAnsi="Times New Roman" w:cs="Times New Roman"/>
          <w:color w:val="000000"/>
          <w:sz w:val="27"/>
          <w:szCs w:val="27"/>
          <w:lang w:eastAsia="pl-PL"/>
        </w:rPr>
        <w:t>zo</w:t>
      </w:r>
      <w:proofErr w:type="spellEnd"/>
      <w:r w:rsidRPr="00C945B2">
        <w:rPr>
          <w:rFonts w:ascii="Times New Roman" w:eastAsia="Times New Roman" w:hAnsi="Times New Roman" w:cs="Times New Roman"/>
          <w:color w:val="000000"/>
          <w:sz w:val="27"/>
          <w:szCs w:val="27"/>
          <w:lang w:eastAsia="pl-PL"/>
        </w:rPr>
        <w:t xml:space="preserve">-stała wybrana jako najkorzystniejsza, z zastrzeżeniem art. 46 ust. 4a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Wadium wniesione w formie przelewu, będzie zwracane na konto z którego wpłynęło, o ile Wykonawca nie </w:t>
      </w:r>
      <w:proofErr w:type="spellStart"/>
      <w:r w:rsidRPr="00C945B2">
        <w:rPr>
          <w:rFonts w:ascii="Times New Roman" w:eastAsia="Times New Roman" w:hAnsi="Times New Roman" w:cs="Times New Roman"/>
          <w:color w:val="000000"/>
          <w:sz w:val="27"/>
          <w:szCs w:val="27"/>
          <w:lang w:eastAsia="pl-PL"/>
        </w:rPr>
        <w:t>wska</w:t>
      </w:r>
      <w:proofErr w:type="spellEnd"/>
      <w:r w:rsidRPr="00C945B2">
        <w:rPr>
          <w:rFonts w:ascii="Times New Roman" w:eastAsia="Times New Roman" w:hAnsi="Times New Roman" w:cs="Times New Roman"/>
          <w:color w:val="000000"/>
          <w:sz w:val="27"/>
          <w:szCs w:val="27"/>
          <w:lang w:eastAsia="pl-PL"/>
        </w:rPr>
        <w:t xml:space="preserve">-że innego numeru konta. Wykonawcy, którego oferta została wybrana jako najkorzystniejsza zamawiający zwróci wadium niezwłocznie po zawarciu umowy w sprawie zamówienia </w:t>
      </w:r>
      <w:proofErr w:type="spellStart"/>
      <w:r w:rsidRPr="00C945B2">
        <w:rPr>
          <w:rFonts w:ascii="Times New Roman" w:eastAsia="Times New Roman" w:hAnsi="Times New Roman" w:cs="Times New Roman"/>
          <w:color w:val="000000"/>
          <w:sz w:val="27"/>
          <w:szCs w:val="27"/>
          <w:lang w:eastAsia="pl-PL"/>
        </w:rPr>
        <w:t>pu-blicznego</w:t>
      </w:r>
      <w:proofErr w:type="spellEnd"/>
      <w:r w:rsidRPr="00C945B2">
        <w:rPr>
          <w:rFonts w:ascii="Times New Roman" w:eastAsia="Times New Roman" w:hAnsi="Times New Roman" w:cs="Times New Roman"/>
          <w:color w:val="000000"/>
          <w:sz w:val="27"/>
          <w:szCs w:val="27"/>
          <w:lang w:eastAsia="pl-PL"/>
        </w:rPr>
        <w:t xml:space="preserve"> oraz wniesieniu zabezpieczenia należytego wykonania umowy, z zastrzeżeniem art. 148 ust. 4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IV.1.3) Przewiduje się udzielenie zaliczek na poczet wykonania zamówienia:</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 </w:t>
      </w:r>
      <w:r w:rsidRPr="00C945B2">
        <w:rPr>
          <w:rFonts w:ascii="Times New Roman" w:eastAsia="Times New Roman" w:hAnsi="Times New Roman" w:cs="Times New Roman"/>
          <w:color w:val="000000"/>
          <w:sz w:val="27"/>
          <w:szCs w:val="27"/>
          <w:lang w:eastAsia="pl-PL"/>
        </w:rPr>
        <w:br/>
        <w:t>Należy podać informacje na temat udzielania zaliczek: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Nie </w:t>
      </w:r>
      <w:r w:rsidRPr="00C945B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945B2">
        <w:rPr>
          <w:rFonts w:ascii="Times New Roman" w:eastAsia="Times New Roman" w:hAnsi="Times New Roman" w:cs="Times New Roman"/>
          <w:color w:val="000000"/>
          <w:sz w:val="27"/>
          <w:szCs w:val="27"/>
          <w:lang w:eastAsia="pl-PL"/>
        </w:rPr>
        <w:br/>
        <w:t>Nie </w:t>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IV.1.5.) Wymaga się złożenia oferty wariantowej:</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Dopuszcza się złożenie oferty wariantowej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lastRenderedPageBreak/>
        <w:br/>
      </w:r>
      <w:r w:rsidRPr="00C945B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Liczba wykonawców   </w:t>
      </w:r>
      <w:r w:rsidRPr="00C945B2">
        <w:rPr>
          <w:rFonts w:ascii="Times New Roman" w:eastAsia="Times New Roman" w:hAnsi="Times New Roman" w:cs="Times New Roman"/>
          <w:color w:val="000000"/>
          <w:sz w:val="27"/>
          <w:szCs w:val="27"/>
          <w:lang w:eastAsia="pl-PL"/>
        </w:rPr>
        <w:br/>
        <w:t>Przewidywana minimalna liczba wykonawców </w:t>
      </w:r>
      <w:r w:rsidRPr="00C945B2">
        <w:rPr>
          <w:rFonts w:ascii="Times New Roman" w:eastAsia="Times New Roman" w:hAnsi="Times New Roman" w:cs="Times New Roman"/>
          <w:color w:val="000000"/>
          <w:sz w:val="27"/>
          <w:szCs w:val="27"/>
          <w:lang w:eastAsia="pl-PL"/>
        </w:rPr>
        <w:br/>
        <w:t>Maksymalna liczba wykonawców   </w:t>
      </w:r>
      <w:r w:rsidRPr="00C945B2">
        <w:rPr>
          <w:rFonts w:ascii="Times New Roman" w:eastAsia="Times New Roman" w:hAnsi="Times New Roman" w:cs="Times New Roman"/>
          <w:color w:val="000000"/>
          <w:sz w:val="27"/>
          <w:szCs w:val="27"/>
          <w:lang w:eastAsia="pl-PL"/>
        </w:rPr>
        <w:br/>
        <w:t>Kryteria selekcji wykonawców: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IV.1.7) Informacje na temat umowy ramowej lub dynamicznego systemu zakupów:</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Umowa ramowa będzie zawarta: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Czy przewiduje się ograniczenie liczby uczestników umowy ramowej: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Przewidziana maksymalna liczba uczestników umowy ramowej: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Zamówienie obejmuje ustanowienie dynamicznego systemu zakupów: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IV.1.8) Aukcja elektroniczna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Przewidziane jest przeprowadzenie aukcji elektronicznej </w:t>
      </w:r>
      <w:r w:rsidRPr="00C945B2">
        <w:rPr>
          <w:rFonts w:ascii="Times New Roman" w:eastAsia="Times New Roman" w:hAnsi="Times New Roman" w:cs="Times New Roman"/>
          <w:i/>
          <w:iCs/>
          <w:color w:val="000000"/>
          <w:sz w:val="27"/>
          <w:szCs w:val="27"/>
          <w:lang w:eastAsia="pl-PL"/>
        </w:rPr>
        <w:t>(przetarg nieograniczony, przetarg ograniczony, negocjacje z ogłoszeniem) </w:t>
      </w:r>
      <w:r w:rsidRPr="00C945B2">
        <w:rPr>
          <w:rFonts w:ascii="Times New Roman" w:eastAsia="Times New Roman" w:hAnsi="Times New Roman" w:cs="Times New Roman"/>
          <w:color w:val="000000"/>
          <w:sz w:val="27"/>
          <w:szCs w:val="27"/>
          <w:lang w:eastAsia="pl-PL"/>
        </w:rPr>
        <w:br/>
        <w:t>Należy podać adres strony internetowej, na której aukcja będzie prowadzona: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945B2">
        <w:rPr>
          <w:rFonts w:ascii="Times New Roman" w:eastAsia="Times New Roman" w:hAnsi="Times New Roman" w:cs="Times New Roman"/>
          <w:color w:val="000000"/>
          <w:sz w:val="27"/>
          <w:szCs w:val="27"/>
          <w:lang w:eastAsia="pl-PL"/>
        </w:rPr>
        <w:br/>
        <w:t>Informacje dotyczące przebiegu aukcji elektronicznej: </w:t>
      </w:r>
      <w:r w:rsidRPr="00C945B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945B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945B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945B2">
        <w:rPr>
          <w:rFonts w:ascii="Times New Roman" w:eastAsia="Times New Roman" w:hAnsi="Times New Roman" w:cs="Times New Roman"/>
          <w:color w:val="000000"/>
          <w:sz w:val="27"/>
          <w:szCs w:val="27"/>
          <w:lang w:eastAsia="pl-PL"/>
        </w:rPr>
        <w:br/>
        <w:t>Informacje o liczbie etapów aukcji elektronicznej i czasie ich trwania:</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Czas trwania: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lastRenderedPageBreak/>
        <w:t>Warunki zamknięcia aukcji elektronicznej: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IV.2) KRYTERIA OCENY OFERT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IV.2.1) Kryteria oceny ofert: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IV.2.2) Kryteria</w:t>
      </w:r>
      <w:r w:rsidRPr="00C945B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Znaczenie</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60,00</w:t>
            </w:r>
          </w:p>
        </w:tc>
      </w:tr>
      <w:tr w:rsidR="00C945B2" w:rsidRPr="00C945B2" w:rsidTr="00C945B2">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sz w:val="24"/>
                <w:szCs w:val="24"/>
                <w:lang w:eastAsia="pl-PL"/>
              </w:rPr>
              <w:t>40,00</w:t>
            </w:r>
          </w:p>
        </w:tc>
      </w:tr>
    </w:tbl>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945B2">
        <w:rPr>
          <w:rFonts w:ascii="Times New Roman" w:eastAsia="Times New Roman" w:hAnsi="Times New Roman" w:cs="Times New Roman"/>
          <w:b/>
          <w:bCs/>
          <w:color w:val="000000"/>
          <w:sz w:val="27"/>
          <w:szCs w:val="27"/>
          <w:lang w:eastAsia="pl-PL"/>
        </w:rPr>
        <w:t>Pzp</w:t>
      </w:r>
      <w:proofErr w:type="spellEnd"/>
      <w:r w:rsidRPr="00C945B2">
        <w:rPr>
          <w:rFonts w:ascii="Times New Roman" w:eastAsia="Times New Roman" w:hAnsi="Times New Roman" w:cs="Times New Roman"/>
          <w:b/>
          <w:bCs/>
          <w:color w:val="000000"/>
          <w:sz w:val="27"/>
          <w:szCs w:val="27"/>
          <w:lang w:eastAsia="pl-PL"/>
        </w:rPr>
        <w:t> </w:t>
      </w:r>
      <w:r w:rsidRPr="00C945B2">
        <w:rPr>
          <w:rFonts w:ascii="Times New Roman" w:eastAsia="Times New Roman" w:hAnsi="Times New Roman" w:cs="Times New Roman"/>
          <w:color w:val="000000"/>
          <w:sz w:val="27"/>
          <w:szCs w:val="27"/>
          <w:lang w:eastAsia="pl-PL"/>
        </w:rPr>
        <w:t>(przetarg nieograniczony) </w:t>
      </w:r>
      <w:r w:rsidRPr="00C945B2">
        <w:rPr>
          <w:rFonts w:ascii="Times New Roman" w:eastAsia="Times New Roman" w:hAnsi="Times New Roman" w:cs="Times New Roman"/>
          <w:color w:val="000000"/>
          <w:sz w:val="27"/>
          <w:szCs w:val="27"/>
          <w:lang w:eastAsia="pl-PL"/>
        </w:rPr>
        <w:br/>
        <w:t>Tak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IV.3) Negocjacje z ogłoszeniem, dialog konkurencyjny, partnerstwo innowacyjne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IV.3.1) Informacje na temat negocjacji z ogłoszeniem</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Minimalne wymagania, które muszą spełniać wszystkie oferty: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C945B2">
        <w:rPr>
          <w:rFonts w:ascii="Times New Roman" w:eastAsia="Times New Roman" w:hAnsi="Times New Roman" w:cs="Times New Roman"/>
          <w:color w:val="000000"/>
          <w:sz w:val="27"/>
          <w:szCs w:val="27"/>
          <w:lang w:eastAsia="pl-PL"/>
        </w:rPr>
        <w:br/>
        <w:t>Przewidziany jest podział negocjacji na etapy w celu ograniczenia liczby ofert: </w:t>
      </w:r>
      <w:r w:rsidRPr="00C945B2">
        <w:rPr>
          <w:rFonts w:ascii="Times New Roman" w:eastAsia="Times New Roman" w:hAnsi="Times New Roman" w:cs="Times New Roman"/>
          <w:color w:val="000000"/>
          <w:sz w:val="27"/>
          <w:szCs w:val="27"/>
          <w:lang w:eastAsia="pl-PL"/>
        </w:rPr>
        <w:br/>
        <w:t>Należy podać informacje na temat etapów negocjacji (w tym liczbę etapów):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IV.3.2) Informacje na temat dialogu konkurencyjnego</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C945B2">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Wstępny harmonogram postępowania: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Podział dialogu na etapy w celu ograniczenia liczby rozwiązań: </w:t>
      </w:r>
      <w:r w:rsidRPr="00C945B2">
        <w:rPr>
          <w:rFonts w:ascii="Times New Roman" w:eastAsia="Times New Roman" w:hAnsi="Times New Roman" w:cs="Times New Roman"/>
          <w:color w:val="000000"/>
          <w:sz w:val="27"/>
          <w:szCs w:val="27"/>
          <w:lang w:eastAsia="pl-PL"/>
        </w:rPr>
        <w:br/>
        <w:t>Należy podać informacje na temat etapów dialogu: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IV.3.3) Informacje na temat partnerstwa innowacyjnego</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Informacje dodatkowe: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IV.4) Licytacja elektroniczna </w:t>
      </w:r>
      <w:r w:rsidRPr="00C945B2">
        <w:rPr>
          <w:rFonts w:ascii="Times New Roman" w:eastAsia="Times New Roman" w:hAnsi="Times New Roman" w:cs="Times New Roman"/>
          <w:color w:val="000000"/>
          <w:sz w:val="27"/>
          <w:szCs w:val="27"/>
          <w:lang w:eastAsia="pl-PL"/>
        </w:rPr>
        <w:br/>
        <w:t>Adres strony internetowej, na której będzie prowadzona licytacja elektroniczna: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Informacje o liczbie etapów licytacji elektronicznej i czasie ich trwania:</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lastRenderedPageBreak/>
        <w:t>Czas trwania: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Termin składania wniosków o dopuszczenie do udziału w licytacji elektronicznej: </w:t>
      </w:r>
      <w:r w:rsidRPr="00C945B2">
        <w:rPr>
          <w:rFonts w:ascii="Times New Roman" w:eastAsia="Times New Roman" w:hAnsi="Times New Roman" w:cs="Times New Roman"/>
          <w:color w:val="000000"/>
          <w:sz w:val="27"/>
          <w:szCs w:val="27"/>
          <w:lang w:eastAsia="pl-PL"/>
        </w:rPr>
        <w:br/>
        <w:t>Data: godzina: </w:t>
      </w:r>
      <w:r w:rsidRPr="00C945B2">
        <w:rPr>
          <w:rFonts w:ascii="Times New Roman" w:eastAsia="Times New Roman" w:hAnsi="Times New Roman" w:cs="Times New Roman"/>
          <w:color w:val="000000"/>
          <w:sz w:val="27"/>
          <w:szCs w:val="27"/>
          <w:lang w:eastAsia="pl-PL"/>
        </w:rPr>
        <w:br/>
        <w:t>Termin otwarcia licytacji elektronicznej: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t>Termin i warunki zamknięcia licytacji elektronicznej: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Wymagania dotyczące zabezpieczenia należytego wykonania umowy: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br/>
        <w:t>Informacje dodatkowe: </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b/>
          <w:bCs/>
          <w:color w:val="000000"/>
          <w:sz w:val="27"/>
          <w:szCs w:val="27"/>
          <w:lang w:eastAsia="pl-PL"/>
        </w:rPr>
        <w:t>IV.5) ZMIANA UMOWY</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945B2">
        <w:rPr>
          <w:rFonts w:ascii="Times New Roman" w:eastAsia="Times New Roman" w:hAnsi="Times New Roman" w:cs="Times New Roman"/>
          <w:color w:val="000000"/>
          <w:sz w:val="27"/>
          <w:szCs w:val="27"/>
          <w:lang w:eastAsia="pl-PL"/>
        </w:rPr>
        <w:t> Tak </w:t>
      </w:r>
      <w:r w:rsidRPr="00C945B2">
        <w:rPr>
          <w:rFonts w:ascii="Times New Roman" w:eastAsia="Times New Roman" w:hAnsi="Times New Roman" w:cs="Times New Roman"/>
          <w:color w:val="000000"/>
          <w:sz w:val="27"/>
          <w:szCs w:val="27"/>
          <w:lang w:eastAsia="pl-PL"/>
        </w:rPr>
        <w:br/>
        <w:t>Należy wskazać zakres, charakter zmian oraz warunki wprowadzenia zmian: </w:t>
      </w:r>
      <w:r w:rsidRPr="00C945B2">
        <w:rPr>
          <w:rFonts w:ascii="Times New Roman" w:eastAsia="Times New Roman" w:hAnsi="Times New Roman" w:cs="Times New Roman"/>
          <w:color w:val="000000"/>
          <w:sz w:val="27"/>
          <w:szCs w:val="27"/>
          <w:lang w:eastAsia="pl-PL"/>
        </w:rPr>
        <w:br/>
        <w:t>1. Zamawiający oświadcza, iż przewiduje możliwość zmian Umowy w stosunku do treści oferty, na podstawie której dokonano wyboru Wykonawcy, w przypadku wystąpienia wymienionych w mniejszym paragrafie okoliczności, przy czym zmiany te mogą dotyczyć: 1) terminu realizacji przedmiotu Umowy w przypadku: a) wystąpienia okoliczności niezależnych od Wykonawcy przy zachowaniu przez niego należytej staranności, skutkujących niemożnością dotrzymania terminu realizacji przedmiotu zamówienia, b) wstrzymania przez Zamawiającego wykonania robót, które nie wynika z okoliczności leżą-</w:t>
      </w:r>
      <w:proofErr w:type="spellStart"/>
      <w:r w:rsidRPr="00C945B2">
        <w:rPr>
          <w:rFonts w:ascii="Times New Roman" w:eastAsia="Times New Roman" w:hAnsi="Times New Roman" w:cs="Times New Roman"/>
          <w:color w:val="000000"/>
          <w:sz w:val="27"/>
          <w:szCs w:val="27"/>
          <w:lang w:eastAsia="pl-PL"/>
        </w:rPr>
        <w:t>cych</w:t>
      </w:r>
      <w:proofErr w:type="spellEnd"/>
      <w:r w:rsidRPr="00C945B2">
        <w:rPr>
          <w:rFonts w:ascii="Times New Roman" w:eastAsia="Times New Roman" w:hAnsi="Times New Roman" w:cs="Times New Roman"/>
          <w:color w:val="000000"/>
          <w:sz w:val="27"/>
          <w:szCs w:val="27"/>
          <w:lang w:eastAsia="pl-PL"/>
        </w:rPr>
        <w:t xml:space="preserve"> po stronie Wykonawcy (nie dotyczy okoliczności wstrzymania robót przez inspektorów nadzoru w przypadku stwierdzenia nieprawidłowości zawinionych przez Wykonawcę), c) konieczności wykonania przez Zamawiającego korekty projektu dla usunięcia wad </w:t>
      </w:r>
      <w:r w:rsidRPr="00C945B2">
        <w:rPr>
          <w:rFonts w:ascii="Times New Roman" w:eastAsia="Times New Roman" w:hAnsi="Times New Roman" w:cs="Times New Roman"/>
          <w:color w:val="000000"/>
          <w:sz w:val="27"/>
          <w:szCs w:val="27"/>
          <w:lang w:eastAsia="pl-PL"/>
        </w:rPr>
        <w:lastRenderedPageBreak/>
        <w:t xml:space="preserve">dostarczonej dokumentacji, d) konieczności wykonania robót zamiennych, koniecznych i/lub dodatkowych, których wykonanie wpływa na zmianę terminu wykonania zamówienia podstawowego, e) okoliczności zaistniałych w trakcie realizacji przedmiotu Umowy, tj. warunków </w:t>
      </w:r>
      <w:proofErr w:type="spellStart"/>
      <w:r w:rsidRPr="00C945B2">
        <w:rPr>
          <w:rFonts w:ascii="Times New Roman" w:eastAsia="Times New Roman" w:hAnsi="Times New Roman" w:cs="Times New Roman"/>
          <w:color w:val="000000"/>
          <w:sz w:val="27"/>
          <w:szCs w:val="27"/>
          <w:lang w:eastAsia="pl-PL"/>
        </w:rPr>
        <w:t>atmosferycz</w:t>
      </w:r>
      <w:proofErr w:type="spellEnd"/>
      <w:r w:rsidRPr="00C945B2">
        <w:rPr>
          <w:rFonts w:ascii="Times New Roman" w:eastAsia="Times New Roman" w:hAnsi="Times New Roman" w:cs="Times New Roman"/>
          <w:color w:val="000000"/>
          <w:sz w:val="27"/>
          <w:szCs w:val="27"/>
          <w:lang w:eastAsia="pl-PL"/>
        </w:rPr>
        <w:t xml:space="preserve">- </w:t>
      </w:r>
      <w:proofErr w:type="spellStart"/>
      <w:r w:rsidRPr="00C945B2">
        <w:rPr>
          <w:rFonts w:ascii="Times New Roman" w:eastAsia="Times New Roman" w:hAnsi="Times New Roman" w:cs="Times New Roman"/>
          <w:color w:val="000000"/>
          <w:sz w:val="27"/>
          <w:szCs w:val="27"/>
          <w:lang w:eastAsia="pl-PL"/>
        </w:rPr>
        <w:t>nych</w:t>
      </w:r>
      <w:proofErr w:type="spellEnd"/>
      <w:r w:rsidRPr="00C945B2">
        <w:rPr>
          <w:rFonts w:ascii="Times New Roman" w:eastAsia="Times New Roman" w:hAnsi="Times New Roman" w:cs="Times New Roman"/>
          <w:color w:val="000000"/>
          <w:sz w:val="27"/>
          <w:szCs w:val="27"/>
          <w:lang w:eastAsia="pl-PL"/>
        </w:rPr>
        <w:t xml:space="preserve">, kolizji utrudniających lub uniemożliwiających terminowe wykonanie przedmiotu Umowy. f) wystąpienia warunków geologicznych lub hydrologicznych odbiegających w sposób istotny od przyjętych w dokumentacji projektowej, rozpoznania terenu w zakresie znalezisk </w:t>
      </w:r>
      <w:proofErr w:type="spellStart"/>
      <w:r w:rsidRPr="00C945B2">
        <w:rPr>
          <w:rFonts w:ascii="Times New Roman" w:eastAsia="Times New Roman" w:hAnsi="Times New Roman" w:cs="Times New Roman"/>
          <w:color w:val="000000"/>
          <w:sz w:val="27"/>
          <w:szCs w:val="27"/>
          <w:lang w:eastAsia="pl-PL"/>
        </w:rPr>
        <w:t>archeolo-gicznych</w:t>
      </w:r>
      <w:proofErr w:type="spellEnd"/>
      <w:r w:rsidRPr="00C945B2">
        <w:rPr>
          <w:rFonts w:ascii="Times New Roman" w:eastAsia="Times New Roman" w:hAnsi="Times New Roman" w:cs="Times New Roman"/>
          <w:color w:val="000000"/>
          <w:sz w:val="27"/>
          <w:szCs w:val="27"/>
          <w:lang w:eastAsia="pl-PL"/>
        </w:rPr>
        <w:t>, występowania niewybuchów lub niewypałów utrudniających lub uniemożliwiają-</w:t>
      </w:r>
      <w:proofErr w:type="spellStart"/>
      <w:r w:rsidRPr="00C945B2">
        <w:rPr>
          <w:rFonts w:ascii="Times New Roman" w:eastAsia="Times New Roman" w:hAnsi="Times New Roman" w:cs="Times New Roman"/>
          <w:color w:val="000000"/>
          <w:sz w:val="27"/>
          <w:szCs w:val="27"/>
          <w:lang w:eastAsia="pl-PL"/>
        </w:rPr>
        <w:t>cych</w:t>
      </w:r>
      <w:proofErr w:type="spellEnd"/>
      <w:r w:rsidRPr="00C945B2">
        <w:rPr>
          <w:rFonts w:ascii="Times New Roman" w:eastAsia="Times New Roman" w:hAnsi="Times New Roman" w:cs="Times New Roman"/>
          <w:color w:val="000000"/>
          <w:sz w:val="27"/>
          <w:szCs w:val="27"/>
          <w:lang w:eastAsia="pl-PL"/>
        </w:rPr>
        <w:t xml:space="preserve"> terminowe wykonanie przedmiotu Umowy, g) wystąpienia warunków terenu budowy odbiegających w sposób istotny od przyjętych w dokumentacji projektowej, a w szczególności napotkania niezinwentaryzowanych lub </w:t>
      </w:r>
      <w:proofErr w:type="spellStart"/>
      <w:r w:rsidRPr="00C945B2">
        <w:rPr>
          <w:rFonts w:ascii="Times New Roman" w:eastAsia="Times New Roman" w:hAnsi="Times New Roman" w:cs="Times New Roman"/>
          <w:color w:val="000000"/>
          <w:sz w:val="27"/>
          <w:szCs w:val="27"/>
          <w:lang w:eastAsia="pl-PL"/>
        </w:rPr>
        <w:t>błęd</w:t>
      </w:r>
      <w:proofErr w:type="spellEnd"/>
      <w:r w:rsidRPr="00C945B2">
        <w:rPr>
          <w:rFonts w:ascii="Times New Roman" w:eastAsia="Times New Roman" w:hAnsi="Times New Roman" w:cs="Times New Roman"/>
          <w:color w:val="000000"/>
          <w:sz w:val="27"/>
          <w:szCs w:val="27"/>
          <w:lang w:eastAsia="pl-PL"/>
        </w:rPr>
        <w:t xml:space="preserve">-nie zinwentaryzowanych sieci, instalacji lub innych obiektów budowlanych. W przypadku zmiany terminu realizacji przedmiotu Umowy wynikającego z okoliczności wymienionych w literach od a) do g), termin może ulec przedłużeniu, nie dłużej jednak niż o czas trwania tych okoliczności; 2) wysokości ceny brutto w przypadku zmiany stawki podatku VAT dla robót objętych </w:t>
      </w:r>
      <w:proofErr w:type="spellStart"/>
      <w:r w:rsidRPr="00C945B2">
        <w:rPr>
          <w:rFonts w:ascii="Times New Roman" w:eastAsia="Times New Roman" w:hAnsi="Times New Roman" w:cs="Times New Roman"/>
          <w:color w:val="000000"/>
          <w:sz w:val="27"/>
          <w:szCs w:val="27"/>
          <w:lang w:eastAsia="pl-PL"/>
        </w:rPr>
        <w:t>przedmio-tem</w:t>
      </w:r>
      <w:proofErr w:type="spellEnd"/>
      <w:r w:rsidRPr="00C945B2">
        <w:rPr>
          <w:rFonts w:ascii="Times New Roman" w:eastAsia="Times New Roman" w:hAnsi="Times New Roman" w:cs="Times New Roman"/>
          <w:color w:val="000000"/>
          <w:sz w:val="27"/>
          <w:szCs w:val="27"/>
          <w:lang w:eastAsia="pl-PL"/>
        </w:rPr>
        <w:t xml:space="preserve"> zamówienia. W trakcie realizacji przedmiotu Umowy, strony dokonają odpowiedniej </w:t>
      </w:r>
      <w:proofErr w:type="spellStart"/>
      <w:r w:rsidRPr="00C945B2">
        <w:rPr>
          <w:rFonts w:ascii="Times New Roman" w:eastAsia="Times New Roman" w:hAnsi="Times New Roman" w:cs="Times New Roman"/>
          <w:color w:val="000000"/>
          <w:sz w:val="27"/>
          <w:szCs w:val="27"/>
          <w:lang w:eastAsia="pl-PL"/>
        </w:rPr>
        <w:t>zmia-ny</w:t>
      </w:r>
      <w:proofErr w:type="spellEnd"/>
      <w:r w:rsidRPr="00C945B2">
        <w:rPr>
          <w:rFonts w:ascii="Times New Roman" w:eastAsia="Times New Roman" w:hAnsi="Times New Roman" w:cs="Times New Roman"/>
          <w:color w:val="000000"/>
          <w:sz w:val="27"/>
          <w:szCs w:val="27"/>
          <w:lang w:eastAsia="pl-PL"/>
        </w:rPr>
        <w:t xml:space="preserve"> wynagrodzenia umownego – dotyczy to części wynagrodzenia za roboty, których w dniu zmiany stawki podatku VAT jeszcze nie wykonano; 3) formy zabezpieczenia należytego wykonania Umowy – zgodnie z art. 149 ust. 1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xml:space="preserve">, 4) oznaczenia danych dotyczących Zamawiającego i/lub Wykonawcy; 5) rozszerzenia odpowiedzialności z tytułu rękojmi oraz przedłużenia terminu udzielonej </w:t>
      </w:r>
      <w:proofErr w:type="spellStart"/>
      <w:r w:rsidRPr="00C945B2">
        <w:rPr>
          <w:rFonts w:ascii="Times New Roman" w:eastAsia="Times New Roman" w:hAnsi="Times New Roman" w:cs="Times New Roman"/>
          <w:color w:val="000000"/>
          <w:sz w:val="27"/>
          <w:szCs w:val="27"/>
          <w:lang w:eastAsia="pl-PL"/>
        </w:rPr>
        <w:t>gwaran-cji</w:t>
      </w:r>
      <w:proofErr w:type="spellEnd"/>
      <w:r w:rsidRPr="00C945B2">
        <w:rPr>
          <w:rFonts w:ascii="Times New Roman" w:eastAsia="Times New Roman" w:hAnsi="Times New Roman" w:cs="Times New Roman"/>
          <w:color w:val="000000"/>
          <w:sz w:val="27"/>
          <w:szCs w:val="27"/>
          <w:lang w:eastAsia="pl-PL"/>
        </w:rPr>
        <w:t xml:space="preserve">; 6) zmiany zakresu rzeczowo-finansowego zamówienia w przypadku wystąpienia obiektywnych okoliczności skutkujących koniecznością zmiany w trakcie realizacji Umowy zakresu rzeczowo– finansowego robót; 7) powierzenia Podwykonawcy wykonania części zamówienia, które nie zostało wskazane przez Wykonawcę w ofercie, jako części zmówienia, której wykonanie zostanie powierzone Podwykonawcy; 8) zmiany podmiotu, na którego zasoby powoływał się Wykonawca w celu wykazania spełnienia warunków udziału w postępowaniu o udzielenie zamówienia publicznego, pod warunkiem, że Wykonawca wykaże </w:t>
      </w:r>
      <w:r w:rsidRPr="00C945B2">
        <w:rPr>
          <w:rFonts w:ascii="Times New Roman" w:eastAsia="Times New Roman" w:hAnsi="Times New Roman" w:cs="Times New Roman"/>
          <w:color w:val="000000"/>
          <w:sz w:val="27"/>
          <w:szCs w:val="27"/>
          <w:lang w:eastAsia="pl-PL"/>
        </w:rPr>
        <w:lastRenderedPageBreak/>
        <w:t xml:space="preserve">Zamawiającemu, że proponowany inny podmiot spełnia warunki udziału w postępowaniu w stopniu nie mniejszym niż wymagany w trakcie postępowania o udzielenie za-mówienia publicznego, 9) jeżeli zachodzi co najmniej jedna z okoliczności wskazanych w art.144 ust. 1 pkt. od 2) do 6) ustawy </w:t>
      </w:r>
      <w:proofErr w:type="spellStart"/>
      <w:r w:rsidRPr="00C945B2">
        <w:rPr>
          <w:rFonts w:ascii="Times New Roman" w:eastAsia="Times New Roman" w:hAnsi="Times New Roman" w:cs="Times New Roman"/>
          <w:color w:val="000000"/>
          <w:sz w:val="27"/>
          <w:szCs w:val="27"/>
          <w:lang w:eastAsia="pl-PL"/>
        </w:rPr>
        <w:t>Pzp</w:t>
      </w:r>
      <w:proofErr w:type="spellEnd"/>
      <w:r w:rsidRPr="00C945B2">
        <w:rPr>
          <w:rFonts w:ascii="Times New Roman" w:eastAsia="Times New Roman" w:hAnsi="Times New Roman" w:cs="Times New Roman"/>
          <w:color w:val="000000"/>
          <w:sz w:val="27"/>
          <w:szCs w:val="27"/>
          <w:lang w:eastAsia="pl-PL"/>
        </w:rPr>
        <w:t>. 2. Zmiana może być dokonana przed upływem terminu realizacji niniejszej Umowy określonego w §3 ust.1, na pisemny wniosek Wykonawcy lub Zamawiającego, złożony w terminie 7 dni od daty wystąpienia lub powzięcia wiadomości o zaistniałych okolicznościach wymienionych w ust. 1. Wniosek winien zawierać szczegółowe uzasadnienie.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IV.6) INFORMACJE ADMINISTRACYJNE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IV.6.1) Sposób udostępniania informacji o charakterze poufnym </w:t>
      </w:r>
      <w:r w:rsidRPr="00C945B2">
        <w:rPr>
          <w:rFonts w:ascii="Times New Roman" w:eastAsia="Times New Roman" w:hAnsi="Times New Roman" w:cs="Times New Roman"/>
          <w:i/>
          <w:iCs/>
          <w:color w:val="000000"/>
          <w:sz w:val="27"/>
          <w:szCs w:val="27"/>
          <w:lang w:eastAsia="pl-PL"/>
        </w:rPr>
        <w:t>(jeżeli dotyczy):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Środki służące ochronie informacji o charakterze poufnym</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945B2">
        <w:rPr>
          <w:rFonts w:ascii="Times New Roman" w:eastAsia="Times New Roman" w:hAnsi="Times New Roman" w:cs="Times New Roman"/>
          <w:color w:val="000000"/>
          <w:sz w:val="27"/>
          <w:szCs w:val="27"/>
          <w:lang w:eastAsia="pl-PL"/>
        </w:rPr>
        <w:br/>
        <w:t>Data: 2018-05-08, godzina: 10:00, </w:t>
      </w:r>
      <w:r w:rsidRPr="00C945B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Wskazać powody: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945B2">
        <w:rPr>
          <w:rFonts w:ascii="Times New Roman" w:eastAsia="Times New Roman" w:hAnsi="Times New Roman" w:cs="Times New Roman"/>
          <w:color w:val="000000"/>
          <w:sz w:val="27"/>
          <w:szCs w:val="27"/>
          <w:lang w:eastAsia="pl-PL"/>
        </w:rPr>
        <w:br/>
        <w:t>&gt; język polski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IV.6.3) Termin związania ofertą: </w:t>
      </w:r>
      <w:r w:rsidRPr="00C945B2">
        <w:rPr>
          <w:rFonts w:ascii="Times New Roman" w:eastAsia="Times New Roman" w:hAnsi="Times New Roman" w:cs="Times New Roman"/>
          <w:color w:val="000000"/>
          <w:sz w:val="27"/>
          <w:szCs w:val="27"/>
          <w:lang w:eastAsia="pl-PL"/>
        </w:rPr>
        <w:t>do: okres w dniach: 30 (od ostatecznego terminu składania ofert)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 xml:space="preserve">IV.6.4) Przewiduje się unieważnienie postępowania o udzielenie zamówienia, w </w:t>
      </w:r>
      <w:r w:rsidRPr="00C945B2">
        <w:rPr>
          <w:rFonts w:ascii="Times New Roman" w:eastAsia="Times New Roman" w:hAnsi="Times New Roman" w:cs="Times New Roman"/>
          <w:b/>
          <w:bCs/>
          <w:color w:val="000000"/>
          <w:sz w:val="27"/>
          <w:szCs w:val="27"/>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45B2">
        <w:rPr>
          <w:rFonts w:ascii="Times New Roman" w:eastAsia="Times New Roman" w:hAnsi="Times New Roman" w:cs="Times New Roman"/>
          <w:color w:val="000000"/>
          <w:sz w:val="27"/>
          <w:szCs w:val="27"/>
          <w:lang w:eastAsia="pl-PL"/>
        </w:rPr>
        <w:t> Nie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45B2">
        <w:rPr>
          <w:rFonts w:ascii="Times New Roman" w:eastAsia="Times New Roman" w:hAnsi="Times New Roman" w:cs="Times New Roman"/>
          <w:color w:val="000000"/>
          <w:sz w:val="27"/>
          <w:szCs w:val="27"/>
          <w:lang w:eastAsia="pl-PL"/>
        </w:rPr>
        <w:t> Nie </w:t>
      </w:r>
      <w:r w:rsidRPr="00C945B2">
        <w:rPr>
          <w:rFonts w:ascii="Times New Roman" w:eastAsia="Times New Roman" w:hAnsi="Times New Roman" w:cs="Times New Roman"/>
          <w:color w:val="000000"/>
          <w:sz w:val="27"/>
          <w:szCs w:val="27"/>
          <w:lang w:eastAsia="pl-PL"/>
        </w:rPr>
        <w:br/>
      </w:r>
      <w:r w:rsidRPr="00C945B2">
        <w:rPr>
          <w:rFonts w:ascii="Times New Roman" w:eastAsia="Times New Roman" w:hAnsi="Times New Roman" w:cs="Times New Roman"/>
          <w:b/>
          <w:bCs/>
          <w:color w:val="000000"/>
          <w:sz w:val="27"/>
          <w:szCs w:val="27"/>
          <w:lang w:eastAsia="pl-PL"/>
        </w:rPr>
        <w:t>IV.6.6) Informacje dodatkowe:</w:t>
      </w:r>
      <w:r w:rsidRPr="00C945B2">
        <w:rPr>
          <w:rFonts w:ascii="Times New Roman" w:eastAsia="Times New Roman" w:hAnsi="Times New Roman" w:cs="Times New Roman"/>
          <w:color w:val="000000"/>
          <w:sz w:val="27"/>
          <w:szCs w:val="27"/>
          <w:lang w:eastAsia="pl-PL"/>
        </w:rPr>
        <w:t> </w:t>
      </w:r>
      <w:r w:rsidRPr="00C945B2">
        <w:rPr>
          <w:rFonts w:ascii="Times New Roman" w:eastAsia="Times New Roman" w:hAnsi="Times New Roman" w:cs="Times New Roman"/>
          <w:color w:val="000000"/>
          <w:sz w:val="27"/>
          <w:szCs w:val="27"/>
          <w:lang w:eastAsia="pl-PL"/>
        </w:rPr>
        <w:br/>
      </w:r>
    </w:p>
    <w:p w:rsidR="00C945B2" w:rsidRPr="00C945B2" w:rsidRDefault="00C945B2" w:rsidP="00C945B2">
      <w:pPr>
        <w:spacing w:after="0" w:line="450" w:lineRule="atLeast"/>
        <w:jc w:val="center"/>
        <w:rPr>
          <w:rFonts w:ascii="Times New Roman" w:eastAsia="Times New Roman" w:hAnsi="Times New Roman" w:cs="Times New Roman"/>
          <w:b/>
          <w:bCs/>
          <w:color w:val="000000"/>
          <w:sz w:val="36"/>
          <w:szCs w:val="36"/>
          <w:lang w:eastAsia="pl-PL"/>
        </w:rPr>
      </w:pPr>
      <w:r w:rsidRPr="00C945B2">
        <w:rPr>
          <w:rFonts w:ascii="Times New Roman" w:eastAsia="Times New Roman" w:hAnsi="Times New Roman" w:cs="Times New Roman"/>
          <w:b/>
          <w:bCs/>
          <w:color w:val="000000"/>
          <w:sz w:val="36"/>
          <w:szCs w:val="36"/>
          <w:u w:val="single"/>
          <w:lang w:eastAsia="pl-PL"/>
        </w:rPr>
        <w:t>ZAŁĄCZNIK I - INFORMACJE DOTYCZĄCE OFERT CZĘŚCIOWYCH</w:t>
      </w: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p>
    <w:p w:rsidR="00C945B2" w:rsidRPr="00C945B2" w:rsidRDefault="00C945B2" w:rsidP="00C945B2">
      <w:pPr>
        <w:spacing w:after="0" w:line="450" w:lineRule="atLeast"/>
        <w:rPr>
          <w:rFonts w:ascii="Times New Roman" w:eastAsia="Times New Roman" w:hAnsi="Times New Roman" w:cs="Times New Roman"/>
          <w:color w:val="000000"/>
          <w:sz w:val="27"/>
          <w:szCs w:val="27"/>
          <w:lang w:eastAsia="pl-PL"/>
        </w:rPr>
      </w:pPr>
    </w:p>
    <w:p w:rsidR="00C945B2" w:rsidRPr="00C945B2" w:rsidRDefault="00C945B2" w:rsidP="00C945B2">
      <w:pPr>
        <w:spacing w:after="270" w:line="450" w:lineRule="atLeast"/>
        <w:rPr>
          <w:rFonts w:ascii="Times New Roman" w:eastAsia="Times New Roman" w:hAnsi="Times New Roman" w:cs="Times New Roman"/>
          <w:color w:val="000000"/>
          <w:sz w:val="27"/>
          <w:szCs w:val="27"/>
          <w:lang w:eastAsia="pl-PL"/>
        </w:rPr>
      </w:pPr>
    </w:p>
    <w:p w:rsidR="00C945B2" w:rsidRPr="00C945B2" w:rsidRDefault="00C945B2" w:rsidP="00C945B2">
      <w:pPr>
        <w:spacing w:after="0" w:line="240" w:lineRule="auto"/>
        <w:rPr>
          <w:rFonts w:ascii="Times New Roman" w:eastAsia="Times New Roman" w:hAnsi="Times New Roman" w:cs="Times New Roman"/>
          <w:sz w:val="24"/>
          <w:szCs w:val="24"/>
          <w:lang w:eastAsia="pl-PL"/>
        </w:rPr>
      </w:pPr>
      <w:r w:rsidRPr="00C945B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C945B2" w:rsidRPr="00C945B2" w:rsidTr="00C945B2">
        <w:trPr>
          <w:tblCellSpacing w:w="15" w:type="dxa"/>
        </w:trPr>
        <w:tc>
          <w:tcPr>
            <w:tcW w:w="0" w:type="auto"/>
            <w:vAlign w:val="center"/>
            <w:hideMark/>
          </w:tcPr>
          <w:p w:rsidR="00C945B2" w:rsidRPr="00C945B2" w:rsidRDefault="00C945B2" w:rsidP="00C945B2">
            <w:pPr>
              <w:spacing w:after="0" w:line="240" w:lineRule="auto"/>
              <w:rPr>
                <w:rFonts w:ascii="Times New Roman" w:eastAsia="Times New Roman" w:hAnsi="Times New Roman" w:cs="Times New Roman"/>
                <w:color w:val="000000"/>
                <w:sz w:val="27"/>
                <w:szCs w:val="27"/>
                <w:lang w:eastAsia="pl-PL"/>
              </w:rPr>
            </w:pPr>
            <w:r w:rsidRPr="00C945B2">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rsidR="00EE4386" w:rsidRDefault="00EE4386"/>
    <w:sectPr w:rsidR="00EE4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09"/>
    <w:rsid w:val="00A14D09"/>
    <w:rsid w:val="00C945B2"/>
    <w:rsid w:val="00EE4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8BAD8-5BB1-45CB-9F27-1A73DA60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8558">
      <w:bodyDiv w:val="1"/>
      <w:marLeft w:val="0"/>
      <w:marRight w:val="0"/>
      <w:marTop w:val="0"/>
      <w:marBottom w:val="0"/>
      <w:divBdr>
        <w:top w:val="none" w:sz="0" w:space="0" w:color="auto"/>
        <w:left w:val="none" w:sz="0" w:space="0" w:color="auto"/>
        <w:bottom w:val="none" w:sz="0" w:space="0" w:color="auto"/>
        <w:right w:val="none" w:sz="0" w:space="0" w:color="auto"/>
      </w:divBdr>
      <w:divsChild>
        <w:div w:id="2088304654">
          <w:marLeft w:val="0"/>
          <w:marRight w:val="0"/>
          <w:marTop w:val="0"/>
          <w:marBottom w:val="0"/>
          <w:divBdr>
            <w:top w:val="none" w:sz="0" w:space="0" w:color="auto"/>
            <w:left w:val="none" w:sz="0" w:space="0" w:color="auto"/>
            <w:bottom w:val="none" w:sz="0" w:space="0" w:color="auto"/>
            <w:right w:val="none" w:sz="0" w:space="0" w:color="auto"/>
          </w:divBdr>
          <w:divsChild>
            <w:div w:id="35277220">
              <w:marLeft w:val="0"/>
              <w:marRight w:val="0"/>
              <w:marTop w:val="0"/>
              <w:marBottom w:val="0"/>
              <w:divBdr>
                <w:top w:val="none" w:sz="0" w:space="0" w:color="auto"/>
                <w:left w:val="none" w:sz="0" w:space="0" w:color="auto"/>
                <w:bottom w:val="none" w:sz="0" w:space="0" w:color="auto"/>
                <w:right w:val="none" w:sz="0" w:space="0" w:color="auto"/>
              </w:divBdr>
            </w:div>
            <w:div w:id="669137535">
              <w:marLeft w:val="0"/>
              <w:marRight w:val="0"/>
              <w:marTop w:val="0"/>
              <w:marBottom w:val="0"/>
              <w:divBdr>
                <w:top w:val="none" w:sz="0" w:space="0" w:color="auto"/>
                <w:left w:val="none" w:sz="0" w:space="0" w:color="auto"/>
                <w:bottom w:val="none" w:sz="0" w:space="0" w:color="auto"/>
                <w:right w:val="none" w:sz="0" w:space="0" w:color="auto"/>
              </w:divBdr>
            </w:div>
            <w:div w:id="66078423">
              <w:marLeft w:val="0"/>
              <w:marRight w:val="0"/>
              <w:marTop w:val="0"/>
              <w:marBottom w:val="0"/>
              <w:divBdr>
                <w:top w:val="none" w:sz="0" w:space="0" w:color="auto"/>
                <w:left w:val="none" w:sz="0" w:space="0" w:color="auto"/>
                <w:bottom w:val="none" w:sz="0" w:space="0" w:color="auto"/>
                <w:right w:val="none" w:sz="0" w:space="0" w:color="auto"/>
              </w:divBdr>
              <w:divsChild>
                <w:div w:id="902184300">
                  <w:marLeft w:val="0"/>
                  <w:marRight w:val="0"/>
                  <w:marTop w:val="0"/>
                  <w:marBottom w:val="0"/>
                  <w:divBdr>
                    <w:top w:val="none" w:sz="0" w:space="0" w:color="auto"/>
                    <w:left w:val="none" w:sz="0" w:space="0" w:color="auto"/>
                    <w:bottom w:val="none" w:sz="0" w:space="0" w:color="auto"/>
                    <w:right w:val="none" w:sz="0" w:space="0" w:color="auto"/>
                  </w:divBdr>
                </w:div>
              </w:divsChild>
            </w:div>
            <w:div w:id="875848239">
              <w:marLeft w:val="0"/>
              <w:marRight w:val="0"/>
              <w:marTop w:val="0"/>
              <w:marBottom w:val="0"/>
              <w:divBdr>
                <w:top w:val="none" w:sz="0" w:space="0" w:color="auto"/>
                <w:left w:val="none" w:sz="0" w:space="0" w:color="auto"/>
                <w:bottom w:val="none" w:sz="0" w:space="0" w:color="auto"/>
                <w:right w:val="none" w:sz="0" w:space="0" w:color="auto"/>
              </w:divBdr>
              <w:divsChild>
                <w:div w:id="1246299381">
                  <w:marLeft w:val="0"/>
                  <w:marRight w:val="0"/>
                  <w:marTop w:val="0"/>
                  <w:marBottom w:val="0"/>
                  <w:divBdr>
                    <w:top w:val="none" w:sz="0" w:space="0" w:color="auto"/>
                    <w:left w:val="none" w:sz="0" w:space="0" w:color="auto"/>
                    <w:bottom w:val="none" w:sz="0" w:space="0" w:color="auto"/>
                    <w:right w:val="none" w:sz="0" w:space="0" w:color="auto"/>
                  </w:divBdr>
                </w:div>
              </w:divsChild>
            </w:div>
            <w:div w:id="1374034802">
              <w:marLeft w:val="0"/>
              <w:marRight w:val="0"/>
              <w:marTop w:val="0"/>
              <w:marBottom w:val="0"/>
              <w:divBdr>
                <w:top w:val="none" w:sz="0" w:space="0" w:color="auto"/>
                <w:left w:val="none" w:sz="0" w:space="0" w:color="auto"/>
                <w:bottom w:val="none" w:sz="0" w:space="0" w:color="auto"/>
                <w:right w:val="none" w:sz="0" w:space="0" w:color="auto"/>
              </w:divBdr>
              <w:divsChild>
                <w:div w:id="1523517285">
                  <w:marLeft w:val="0"/>
                  <w:marRight w:val="0"/>
                  <w:marTop w:val="0"/>
                  <w:marBottom w:val="0"/>
                  <w:divBdr>
                    <w:top w:val="none" w:sz="0" w:space="0" w:color="auto"/>
                    <w:left w:val="none" w:sz="0" w:space="0" w:color="auto"/>
                    <w:bottom w:val="none" w:sz="0" w:space="0" w:color="auto"/>
                    <w:right w:val="none" w:sz="0" w:space="0" w:color="auto"/>
                  </w:divBdr>
                </w:div>
                <w:div w:id="623803427">
                  <w:marLeft w:val="0"/>
                  <w:marRight w:val="0"/>
                  <w:marTop w:val="0"/>
                  <w:marBottom w:val="0"/>
                  <w:divBdr>
                    <w:top w:val="none" w:sz="0" w:space="0" w:color="auto"/>
                    <w:left w:val="none" w:sz="0" w:space="0" w:color="auto"/>
                    <w:bottom w:val="none" w:sz="0" w:space="0" w:color="auto"/>
                    <w:right w:val="none" w:sz="0" w:space="0" w:color="auto"/>
                  </w:divBdr>
                </w:div>
                <w:div w:id="1988782767">
                  <w:marLeft w:val="0"/>
                  <w:marRight w:val="0"/>
                  <w:marTop w:val="0"/>
                  <w:marBottom w:val="0"/>
                  <w:divBdr>
                    <w:top w:val="none" w:sz="0" w:space="0" w:color="auto"/>
                    <w:left w:val="none" w:sz="0" w:space="0" w:color="auto"/>
                    <w:bottom w:val="none" w:sz="0" w:space="0" w:color="auto"/>
                    <w:right w:val="none" w:sz="0" w:space="0" w:color="auto"/>
                  </w:divBdr>
                </w:div>
                <w:div w:id="1953707811">
                  <w:marLeft w:val="0"/>
                  <w:marRight w:val="0"/>
                  <w:marTop w:val="0"/>
                  <w:marBottom w:val="0"/>
                  <w:divBdr>
                    <w:top w:val="none" w:sz="0" w:space="0" w:color="auto"/>
                    <w:left w:val="none" w:sz="0" w:space="0" w:color="auto"/>
                    <w:bottom w:val="none" w:sz="0" w:space="0" w:color="auto"/>
                    <w:right w:val="none" w:sz="0" w:space="0" w:color="auto"/>
                  </w:divBdr>
                </w:div>
              </w:divsChild>
            </w:div>
            <w:div w:id="1852599293">
              <w:marLeft w:val="0"/>
              <w:marRight w:val="0"/>
              <w:marTop w:val="0"/>
              <w:marBottom w:val="0"/>
              <w:divBdr>
                <w:top w:val="none" w:sz="0" w:space="0" w:color="auto"/>
                <w:left w:val="none" w:sz="0" w:space="0" w:color="auto"/>
                <w:bottom w:val="none" w:sz="0" w:space="0" w:color="auto"/>
                <w:right w:val="none" w:sz="0" w:space="0" w:color="auto"/>
              </w:divBdr>
              <w:divsChild>
                <w:div w:id="1971738553">
                  <w:marLeft w:val="0"/>
                  <w:marRight w:val="0"/>
                  <w:marTop w:val="0"/>
                  <w:marBottom w:val="0"/>
                  <w:divBdr>
                    <w:top w:val="none" w:sz="0" w:space="0" w:color="auto"/>
                    <w:left w:val="none" w:sz="0" w:space="0" w:color="auto"/>
                    <w:bottom w:val="none" w:sz="0" w:space="0" w:color="auto"/>
                    <w:right w:val="none" w:sz="0" w:space="0" w:color="auto"/>
                  </w:divBdr>
                </w:div>
                <w:div w:id="1716420595">
                  <w:marLeft w:val="0"/>
                  <w:marRight w:val="0"/>
                  <w:marTop w:val="0"/>
                  <w:marBottom w:val="0"/>
                  <w:divBdr>
                    <w:top w:val="none" w:sz="0" w:space="0" w:color="auto"/>
                    <w:left w:val="none" w:sz="0" w:space="0" w:color="auto"/>
                    <w:bottom w:val="none" w:sz="0" w:space="0" w:color="auto"/>
                    <w:right w:val="none" w:sz="0" w:space="0" w:color="auto"/>
                  </w:divBdr>
                </w:div>
                <w:div w:id="1229456945">
                  <w:marLeft w:val="0"/>
                  <w:marRight w:val="0"/>
                  <w:marTop w:val="0"/>
                  <w:marBottom w:val="0"/>
                  <w:divBdr>
                    <w:top w:val="none" w:sz="0" w:space="0" w:color="auto"/>
                    <w:left w:val="none" w:sz="0" w:space="0" w:color="auto"/>
                    <w:bottom w:val="none" w:sz="0" w:space="0" w:color="auto"/>
                    <w:right w:val="none" w:sz="0" w:space="0" w:color="auto"/>
                  </w:divBdr>
                </w:div>
                <w:div w:id="298652690">
                  <w:marLeft w:val="0"/>
                  <w:marRight w:val="0"/>
                  <w:marTop w:val="0"/>
                  <w:marBottom w:val="0"/>
                  <w:divBdr>
                    <w:top w:val="none" w:sz="0" w:space="0" w:color="auto"/>
                    <w:left w:val="none" w:sz="0" w:space="0" w:color="auto"/>
                    <w:bottom w:val="none" w:sz="0" w:space="0" w:color="auto"/>
                    <w:right w:val="none" w:sz="0" w:space="0" w:color="auto"/>
                  </w:divBdr>
                </w:div>
                <w:div w:id="210389501">
                  <w:marLeft w:val="0"/>
                  <w:marRight w:val="0"/>
                  <w:marTop w:val="0"/>
                  <w:marBottom w:val="0"/>
                  <w:divBdr>
                    <w:top w:val="none" w:sz="0" w:space="0" w:color="auto"/>
                    <w:left w:val="none" w:sz="0" w:space="0" w:color="auto"/>
                    <w:bottom w:val="none" w:sz="0" w:space="0" w:color="auto"/>
                    <w:right w:val="none" w:sz="0" w:space="0" w:color="auto"/>
                  </w:divBdr>
                </w:div>
                <w:div w:id="356273688">
                  <w:marLeft w:val="0"/>
                  <w:marRight w:val="0"/>
                  <w:marTop w:val="0"/>
                  <w:marBottom w:val="0"/>
                  <w:divBdr>
                    <w:top w:val="none" w:sz="0" w:space="0" w:color="auto"/>
                    <w:left w:val="none" w:sz="0" w:space="0" w:color="auto"/>
                    <w:bottom w:val="none" w:sz="0" w:space="0" w:color="auto"/>
                    <w:right w:val="none" w:sz="0" w:space="0" w:color="auto"/>
                  </w:divBdr>
                </w:div>
                <w:div w:id="70276308">
                  <w:marLeft w:val="0"/>
                  <w:marRight w:val="0"/>
                  <w:marTop w:val="0"/>
                  <w:marBottom w:val="0"/>
                  <w:divBdr>
                    <w:top w:val="none" w:sz="0" w:space="0" w:color="auto"/>
                    <w:left w:val="none" w:sz="0" w:space="0" w:color="auto"/>
                    <w:bottom w:val="none" w:sz="0" w:space="0" w:color="auto"/>
                    <w:right w:val="none" w:sz="0" w:space="0" w:color="auto"/>
                  </w:divBdr>
                </w:div>
              </w:divsChild>
            </w:div>
            <w:div w:id="79067406">
              <w:marLeft w:val="0"/>
              <w:marRight w:val="0"/>
              <w:marTop w:val="0"/>
              <w:marBottom w:val="0"/>
              <w:divBdr>
                <w:top w:val="none" w:sz="0" w:space="0" w:color="auto"/>
                <w:left w:val="none" w:sz="0" w:space="0" w:color="auto"/>
                <w:bottom w:val="none" w:sz="0" w:space="0" w:color="auto"/>
                <w:right w:val="none" w:sz="0" w:space="0" w:color="auto"/>
              </w:divBdr>
              <w:divsChild>
                <w:div w:id="1617832518">
                  <w:marLeft w:val="0"/>
                  <w:marRight w:val="0"/>
                  <w:marTop w:val="0"/>
                  <w:marBottom w:val="0"/>
                  <w:divBdr>
                    <w:top w:val="none" w:sz="0" w:space="0" w:color="auto"/>
                    <w:left w:val="none" w:sz="0" w:space="0" w:color="auto"/>
                    <w:bottom w:val="none" w:sz="0" w:space="0" w:color="auto"/>
                    <w:right w:val="none" w:sz="0" w:space="0" w:color="auto"/>
                  </w:divBdr>
                </w:div>
                <w:div w:id="557472975">
                  <w:marLeft w:val="0"/>
                  <w:marRight w:val="0"/>
                  <w:marTop w:val="0"/>
                  <w:marBottom w:val="0"/>
                  <w:divBdr>
                    <w:top w:val="none" w:sz="0" w:space="0" w:color="auto"/>
                    <w:left w:val="none" w:sz="0" w:space="0" w:color="auto"/>
                    <w:bottom w:val="none" w:sz="0" w:space="0" w:color="auto"/>
                    <w:right w:val="none" w:sz="0" w:space="0" w:color="auto"/>
                  </w:divBdr>
                </w:div>
              </w:divsChild>
            </w:div>
            <w:div w:id="1530799868">
              <w:marLeft w:val="0"/>
              <w:marRight w:val="0"/>
              <w:marTop w:val="0"/>
              <w:marBottom w:val="0"/>
              <w:divBdr>
                <w:top w:val="none" w:sz="0" w:space="0" w:color="auto"/>
                <w:left w:val="none" w:sz="0" w:space="0" w:color="auto"/>
                <w:bottom w:val="none" w:sz="0" w:space="0" w:color="auto"/>
                <w:right w:val="none" w:sz="0" w:space="0" w:color="auto"/>
              </w:divBdr>
              <w:divsChild>
                <w:div w:id="1201210491">
                  <w:marLeft w:val="0"/>
                  <w:marRight w:val="0"/>
                  <w:marTop w:val="0"/>
                  <w:marBottom w:val="0"/>
                  <w:divBdr>
                    <w:top w:val="none" w:sz="0" w:space="0" w:color="auto"/>
                    <w:left w:val="none" w:sz="0" w:space="0" w:color="auto"/>
                    <w:bottom w:val="none" w:sz="0" w:space="0" w:color="auto"/>
                    <w:right w:val="none" w:sz="0" w:space="0" w:color="auto"/>
                  </w:divBdr>
                </w:div>
                <w:div w:id="1773937570">
                  <w:marLeft w:val="0"/>
                  <w:marRight w:val="0"/>
                  <w:marTop w:val="0"/>
                  <w:marBottom w:val="0"/>
                  <w:divBdr>
                    <w:top w:val="none" w:sz="0" w:space="0" w:color="auto"/>
                    <w:left w:val="none" w:sz="0" w:space="0" w:color="auto"/>
                    <w:bottom w:val="none" w:sz="0" w:space="0" w:color="auto"/>
                    <w:right w:val="none" w:sz="0" w:space="0" w:color="auto"/>
                  </w:divBdr>
                </w:div>
                <w:div w:id="2144695639">
                  <w:marLeft w:val="0"/>
                  <w:marRight w:val="0"/>
                  <w:marTop w:val="0"/>
                  <w:marBottom w:val="0"/>
                  <w:divBdr>
                    <w:top w:val="none" w:sz="0" w:space="0" w:color="auto"/>
                    <w:left w:val="none" w:sz="0" w:space="0" w:color="auto"/>
                    <w:bottom w:val="none" w:sz="0" w:space="0" w:color="auto"/>
                    <w:right w:val="none" w:sz="0" w:space="0" w:color="auto"/>
                  </w:divBdr>
                </w:div>
                <w:div w:id="960300558">
                  <w:marLeft w:val="0"/>
                  <w:marRight w:val="0"/>
                  <w:marTop w:val="0"/>
                  <w:marBottom w:val="0"/>
                  <w:divBdr>
                    <w:top w:val="none" w:sz="0" w:space="0" w:color="auto"/>
                    <w:left w:val="none" w:sz="0" w:space="0" w:color="auto"/>
                    <w:bottom w:val="none" w:sz="0" w:space="0" w:color="auto"/>
                    <w:right w:val="none" w:sz="0" w:space="0" w:color="auto"/>
                  </w:divBdr>
                </w:div>
                <w:div w:id="1579366205">
                  <w:marLeft w:val="0"/>
                  <w:marRight w:val="0"/>
                  <w:marTop w:val="0"/>
                  <w:marBottom w:val="0"/>
                  <w:divBdr>
                    <w:top w:val="none" w:sz="0" w:space="0" w:color="auto"/>
                    <w:left w:val="none" w:sz="0" w:space="0" w:color="auto"/>
                    <w:bottom w:val="none" w:sz="0" w:space="0" w:color="auto"/>
                    <w:right w:val="none" w:sz="0" w:space="0" w:color="auto"/>
                  </w:divBdr>
                </w:div>
                <w:div w:id="1080372413">
                  <w:marLeft w:val="0"/>
                  <w:marRight w:val="0"/>
                  <w:marTop w:val="0"/>
                  <w:marBottom w:val="0"/>
                  <w:divBdr>
                    <w:top w:val="none" w:sz="0" w:space="0" w:color="auto"/>
                    <w:left w:val="none" w:sz="0" w:space="0" w:color="auto"/>
                    <w:bottom w:val="none" w:sz="0" w:space="0" w:color="auto"/>
                    <w:right w:val="none" w:sz="0" w:space="0" w:color="auto"/>
                  </w:divBdr>
                </w:div>
              </w:divsChild>
            </w:div>
            <w:div w:id="1675565981">
              <w:marLeft w:val="0"/>
              <w:marRight w:val="0"/>
              <w:marTop w:val="0"/>
              <w:marBottom w:val="0"/>
              <w:divBdr>
                <w:top w:val="none" w:sz="0" w:space="0" w:color="auto"/>
                <w:left w:val="none" w:sz="0" w:space="0" w:color="auto"/>
                <w:bottom w:val="none" w:sz="0" w:space="0" w:color="auto"/>
                <w:right w:val="none" w:sz="0" w:space="0" w:color="auto"/>
              </w:divBdr>
              <w:divsChild>
                <w:div w:id="462847439">
                  <w:marLeft w:val="0"/>
                  <w:marRight w:val="0"/>
                  <w:marTop w:val="0"/>
                  <w:marBottom w:val="0"/>
                  <w:divBdr>
                    <w:top w:val="none" w:sz="0" w:space="0" w:color="auto"/>
                    <w:left w:val="none" w:sz="0" w:space="0" w:color="auto"/>
                    <w:bottom w:val="none" w:sz="0" w:space="0" w:color="auto"/>
                    <w:right w:val="none" w:sz="0" w:space="0" w:color="auto"/>
                  </w:divBdr>
                </w:div>
                <w:div w:id="194274654">
                  <w:marLeft w:val="0"/>
                  <w:marRight w:val="0"/>
                  <w:marTop w:val="0"/>
                  <w:marBottom w:val="0"/>
                  <w:divBdr>
                    <w:top w:val="none" w:sz="0" w:space="0" w:color="auto"/>
                    <w:left w:val="none" w:sz="0" w:space="0" w:color="auto"/>
                    <w:bottom w:val="none" w:sz="0" w:space="0" w:color="auto"/>
                    <w:right w:val="none" w:sz="0" w:space="0" w:color="auto"/>
                  </w:divBdr>
                </w:div>
                <w:div w:id="1786271101">
                  <w:marLeft w:val="0"/>
                  <w:marRight w:val="0"/>
                  <w:marTop w:val="0"/>
                  <w:marBottom w:val="0"/>
                  <w:divBdr>
                    <w:top w:val="none" w:sz="0" w:space="0" w:color="auto"/>
                    <w:left w:val="none" w:sz="0" w:space="0" w:color="auto"/>
                    <w:bottom w:val="none" w:sz="0" w:space="0" w:color="auto"/>
                    <w:right w:val="none" w:sz="0" w:space="0" w:color="auto"/>
                  </w:divBdr>
                </w:div>
                <w:div w:id="974482253">
                  <w:marLeft w:val="0"/>
                  <w:marRight w:val="0"/>
                  <w:marTop w:val="0"/>
                  <w:marBottom w:val="0"/>
                  <w:divBdr>
                    <w:top w:val="none" w:sz="0" w:space="0" w:color="auto"/>
                    <w:left w:val="none" w:sz="0" w:space="0" w:color="auto"/>
                    <w:bottom w:val="none" w:sz="0" w:space="0" w:color="auto"/>
                    <w:right w:val="none" w:sz="0" w:space="0" w:color="auto"/>
                  </w:divBdr>
                </w:div>
                <w:div w:id="220211572">
                  <w:marLeft w:val="0"/>
                  <w:marRight w:val="0"/>
                  <w:marTop w:val="0"/>
                  <w:marBottom w:val="0"/>
                  <w:divBdr>
                    <w:top w:val="none" w:sz="0" w:space="0" w:color="auto"/>
                    <w:left w:val="none" w:sz="0" w:space="0" w:color="auto"/>
                    <w:bottom w:val="none" w:sz="0" w:space="0" w:color="auto"/>
                    <w:right w:val="none" w:sz="0" w:space="0" w:color="auto"/>
                  </w:divBdr>
                </w:div>
                <w:div w:id="1794982514">
                  <w:marLeft w:val="0"/>
                  <w:marRight w:val="0"/>
                  <w:marTop w:val="0"/>
                  <w:marBottom w:val="0"/>
                  <w:divBdr>
                    <w:top w:val="none" w:sz="0" w:space="0" w:color="auto"/>
                    <w:left w:val="none" w:sz="0" w:space="0" w:color="auto"/>
                    <w:bottom w:val="none" w:sz="0" w:space="0" w:color="auto"/>
                    <w:right w:val="none" w:sz="0" w:space="0" w:color="auto"/>
                  </w:divBdr>
                </w:div>
                <w:div w:id="789712536">
                  <w:marLeft w:val="0"/>
                  <w:marRight w:val="0"/>
                  <w:marTop w:val="0"/>
                  <w:marBottom w:val="0"/>
                  <w:divBdr>
                    <w:top w:val="none" w:sz="0" w:space="0" w:color="auto"/>
                    <w:left w:val="none" w:sz="0" w:space="0" w:color="auto"/>
                    <w:bottom w:val="none" w:sz="0" w:space="0" w:color="auto"/>
                    <w:right w:val="none" w:sz="0" w:space="0" w:color="auto"/>
                  </w:divBdr>
                </w:div>
                <w:div w:id="462886449">
                  <w:marLeft w:val="0"/>
                  <w:marRight w:val="0"/>
                  <w:marTop w:val="0"/>
                  <w:marBottom w:val="0"/>
                  <w:divBdr>
                    <w:top w:val="none" w:sz="0" w:space="0" w:color="auto"/>
                    <w:left w:val="none" w:sz="0" w:space="0" w:color="auto"/>
                    <w:bottom w:val="none" w:sz="0" w:space="0" w:color="auto"/>
                    <w:right w:val="none" w:sz="0" w:space="0" w:color="auto"/>
                  </w:divBdr>
                </w:div>
              </w:divsChild>
            </w:div>
            <w:div w:id="1476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6526</Words>
  <Characters>39159</Characters>
  <Application>Microsoft Office Word</Application>
  <DocSecurity>0</DocSecurity>
  <Lines>326</Lines>
  <Paragraphs>91</Paragraphs>
  <ScaleCrop>false</ScaleCrop>
  <Company/>
  <LinksUpToDate>false</LinksUpToDate>
  <CharactersWithSpaces>45594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2018-04-23T15:49:00Z</dcterms:created>
  <dcterms:modified xsi:type="dcterms:W3CDTF">2018-04-23T15:49:00Z</dcterms:modified>
</cp:coreProperties>
</file>